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C14F" w14:textId="77777777" w:rsidR="00223C23" w:rsidRPr="00223C23" w:rsidRDefault="00D04186" w:rsidP="00CB2601">
      <w:pPr>
        <w:outlineLvl w:val="0"/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9A4034" wp14:editId="3B9DF22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07080" cy="500380"/>
                <wp:effectExtent l="0" t="381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1E7B" w14:textId="77777777" w:rsidR="00CB2601" w:rsidRDefault="00CB2601" w:rsidP="00CB2601">
                            <w:pPr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23C2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DVT Service - Patient Record Card</w:t>
                            </w:r>
                          </w:p>
                          <w:p w14:paraId="3D2840F5" w14:textId="77777777" w:rsidR="00CB2601" w:rsidRDefault="00CB2601" w:rsidP="00CB2601">
                            <w:pPr>
                              <w:outlineLvl w:val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FOR COMPLETION BY REFERRER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A4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0.4pt;height:39.4pt;z-index: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" stroked="f">
                <v:textbox style="mso-fit-shape-to-text:t">
                  <w:txbxContent>
                    <w:p w14:paraId="67121E7B" w14:textId="77777777" w:rsidR="00CB2601" w:rsidRDefault="00CB2601" w:rsidP="00CB2601">
                      <w:pPr>
                        <w:outlineLvl w:val="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23C23">
                        <w:rPr>
                          <w:b/>
                          <w:sz w:val="28"/>
                          <w:szCs w:val="28"/>
                          <w:lang w:val="en-GB"/>
                        </w:rPr>
                        <w:t>DVT Service - Patient Record Card</w:t>
                      </w:r>
                    </w:p>
                    <w:p w14:paraId="3D2840F5" w14:textId="77777777" w:rsidR="00CB2601" w:rsidRDefault="00CB2601" w:rsidP="00CB2601">
                      <w:pPr>
                        <w:outlineLvl w:val="0"/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FOR COMPLETION BY REFERRER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355F3475" wp14:editId="206C3D21">
            <wp:extent cx="885825" cy="847725"/>
            <wp:effectExtent l="0" t="0" r="9525" b="9525"/>
            <wp:docPr id="1" name="Picture 1" descr="GP-Care-NHS-Logo-RGB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-Care-NHS-Logo-RGB-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7371DF8B" wp14:editId="7299DF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6460" cy="363855"/>
            <wp:effectExtent l="0" t="0" r="8890" b="0"/>
            <wp:wrapSquare wrapText="bothSides"/>
            <wp:docPr id="19" name="Picture 19" descr="NH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HS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B6B0" w14:textId="7B4D3119" w:rsidR="00674B4F" w:rsidRPr="00E715A8" w:rsidRDefault="00B76445" w:rsidP="00A15833">
      <w:pPr>
        <w:outlineLvl w:val="0"/>
        <w:rPr>
          <w:b/>
          <w:sz w:val="24"/>
          <w:szCs w:val="24"/>
          <w:lang w:val="en-GB"/>
        </w:rPr>
      </w:pPr>
      <w:r w:rsidRPr="00E715A8">
        <w:rPr>
          <w:b/>
          <w:sz w:val="24"/>
          <w:szCs w:val="24"/>
          <w:lang w:val="en-GB"/>
        </w:rPr>
        <w:t>Personal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777"/>
        <w:gridCol w:w="1705"/>
        <w:gridCol w:w="536"/>
        <w:gridCol w:w="992"/>
        <w:gridCol w:w="992"/>
        <w:gridCol w:w="1258"/>
      </w:tblGrid>
      <w:tr w:rsidR="007A3E0B" w:rsidRPr="00E715A8" w14:paraId="5BCCDF4C" w14:textId="77777777" w:rsidTr="00A15833">
        <w:trPr>
          <w:trHeight w:val="397"/>
          <w:jc w:val="center"/>
        </w:trPr>
        <w:tc>
          <w:tcPr>
            <w:tcW w:w="2524" w:type="dxa"/>
            <w:vAlign w:val="center"/>
          </w:tcPr>
          <w:p w14:paraId="6248403F" w14:textId="0E8F35FF" w:rsidR="007A3E0B" w:rsidRPr="00E715A8" w:rsidRDefault="007A3E0B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Patient name</w:t>
            </w:r>
            <w:r w:rsidR="007B0E2D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4482" w:type="dxa"/>
            <w:gridSpan w:val="2"/>
            <w:vAlign w:val="center"/>
          </w:tcPr>
          <w:p w14:paraId="08D5A794" w14:textId="77777777" w:rsidR="007A3E0B" w:rsidRPr="00E715A8" w:rsidRDefault="007A3E0B" w:rsidP="0089307C">
            <w:pPr>
              <w:ind w:left="-108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078A8175" w14:textId="77777777" w:rsidR="007A3E0B" w:rsidRPr="00E715A8" w:rsidRDefault="007A3E0B" w:rsidP="0089307C">
            <w:pPr>
              <w:ind w:left="-108"/>
              <w:jc w:val="center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2250" w:type="dxa"/>
            <w:gridSpan w:val="2"/>
            <w:vAlign w:val="center"/>
          </w:tcPr>
          <w:p w14:paraId="67950AD1" w14:textId="77777777" w:rsidR="007A3E0B" w:rsidRPr="00E715A8" w:rsidRDefault="007A3E0B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13128F" w:rsidRPr="00E715A8" w14:paraId="0DC38BA5" w14:textId="77777777" w:rsidTr="00A15833">
        <w:trPr>
          <w:trHeight w:val="397"/>
          <w:jc w:val="center"/>
        </w:trPr>
        <w:tc>
          <w:tcPr>
            <w:tcW w:w="2524" w:type="dxa"/>
            <w:vAlign w:val="center"/>
          </w:tcPr>
          <w:p w14:paraId="5D9F4B9C" w14:textId="77777777" w:rsidR="0013128F" w:rsidRPr="00CF2BEE" w:rsidRDefault="007A3E0B" w:rsidP="00A15833">
            <w:pPr>
              <w:rPr>
                <w:sz w:val="24"/>
                <w:szCs w:val="24"/>
                <w:lang w:val="en-GB"/>
              </w:rPr>
            </w:pPr>
            <w:r w:rsidRPr="00CF2BEE">
              <w:rPr>
                <w:sz w:val="24"/>
                <w:szCs w:val="24"/>
                <w:lang w:val="en-GB"/>
              </w:rPr>
              <w:t>NHS Number:</w:t>
            </w:r>
          </w:p>
        </w:tc>
        <w:tc>
          <w:tcPr>
            <w:tcW w:w="2777" w:type="dxa"/>
            <w:vAlign w:val="center"/>
          </w:tcPr>
          <w:p w14:paraId="43249A2E" w14:textId="77777777" w:rsidR="0013128F" w:rsidRPr="00CF2BEE" w:rsidRDefault="001312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6E3BAFE0" w14:textId="48407F99" w:rsidR="0013128F" w:rsidRPr="00E715A8" w:rsidRDefault="00A5738F" w:rsidP="00A15833">
            <w:pPr>
              <w:rPr>
                <w:sz w:val="24"/>
                <w:szCs w:val="24"/>
                <w:lang w:val="en-GB"/>
              </w:rPr>
            </w:pPr>
            <w:r w:rsidRPr="00CF2BEE">
              <w:rPr>
                <w:sz w:val="24"/>
                <w:szCs w:val="24"/>
                <w:lang w:val="en-GB"/>
              </w:rPr>
              <w:t>Date of referral</w:t>
            </w:r>
          </w:p>
        </w:tc>
        <w:tc>
          <w:tcPr>
            <w:tcW w:w="3242" w:type="dxa"/>
            <w:gridSpan w:val="3"/>
            <w:vAlign w:val="center"/>
          </w:tcPr>
          <w:p w14:paraId="02D70410" w14:textId="77777777" w:rsidR="0013128F" w:rsidRPr="00E715A8" w:rsidRDefault="001312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E715A8" w:rsidRPr="00E715A8" w14:paraId="502C6083" w14:textId="77777777" w:rsidTr="00A15833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217" w14:textId="738B3624" w:rsidR="00E715A8" w:rsidRPr="00E715A8" w:rsidRDefault="00E715A8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Patient Mobile Tel: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917" w14:textId="77777777" w:rsidR="00E715A8" w:rsidRPr="00E715A8" w:rsidRDefault="00E715A8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BB1" w14:textId="29DEA194" w:rsidR="00E715A8" w:rsidRPr="00E715A8" w:rsidRDefault="00E715A8" w:rsidP="00A15833">
            <w:pPr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Patient Home Tel: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1F4" w14:textId="77777777" w:rsidR="00E715A8" w:rsidRPr="00E715A8" w:rsidRDefault="00E715A8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A5738F" w:rsidRPr="00E715A8" w14:paraId="5C72D4A3" w14:textId="77777777" w:rsidTr="00A15833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65A" w14:textId="578F9DAB" w:rsidR="00A5738F" w:rsidRPr="00E715A8" w:rsidRDefault="00A5738F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CF2BEE">
              <w:rPr>
                <w:sz w:val="24"/>
                <w:szCs w:val="24"/>
                <w:lang w:val="en-GB"/>
              </w:rPr>
              <w:t>Home Address: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73B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A5738F" w:rsidRPr="00E715A8" w14:paraId="6B194560" w14:textId="77777777" w:rsidTr="00A15833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EB4" w14:textId="310110B8" w:rsidR="00A5738F" w:rsidRPr="00E715A8" w:rsidRDefault="00A5738F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Registered Practice: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4B4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889" w14:textId="10EB2768" w:rsidR="00A5738F" w:rsidRPr="00E715A8" w:rsidRDefault="00A5738F" w:rsidP="00A15833">
            <w:pPr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Practice Tel No: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17A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A5738F" w:rsidRPr="00E715A8" w14:paraId="5968547A" w14:textId="77777777" w:rsidTr="00A15833">
        <w:trPr>
          <w:trHeight w:val="39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4E1" w14:textId="6E5A2673" w:rsidR="00A5738F" w:rsidRPr="00E715A8" w:rsidRDefault="00A5738F" w:rsidP="00A15833">
            <w:pPr>
              <w:ind w:left="-108" w:firstLine="108"/>
              <w:rPr>
                <w:sz w:val="24"/>
                <w:szCs w:val="24"/>
                <w:lang w:val="en-GB"/>
              </w:rPr>
            </w:pPr>
            <w:r w:rsidRPr="00E715A8">
              <w:rPr>
                <w:sz w:val="24"/>
                <w:szCs w:val="24"/>
                <w:lang w:val="en-GB"/>
              </w:rPr>
              <w:t>Referring GP: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F7E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A2A" w14:textId="538D5874" w:rsidR="00A5738F" w:rsidRPr="00E715A8" w:rsidRDefault="00724E11" w:rsidP="00A1583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Tel</w:t>
            </w:r>
            <w:r w:rsidR="00A5738F" w:rsidRPr="00E715A8">
              <w:rPr>
                <w:sz w:val="24"/>
                <w:szCs w:val="24"/>
                <w:lang w:val="en-GB"/>
              </w:rPr>
              <w:t xml:space="preserve"> No: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72A" w14:textId="77777777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</w:p>
        </w:tc>
      </w:tr>
      <w:tr w:rsidR="00A5738F" w:rsidRPr="00E715A8" w14:paraId="4D63AAA9" w14:textId="77777777" w:rsidTr="00A15833">
        <w:trPr>
          <w:trHeight w:val="397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DFC8" w14:textId="43824423" w:rsidR="00A5738F" w:rsidRPr="00E715A8" w:rsidRDefault="00A5738F" w:rsidP="00A15833">
            <w:pPr>
              <w:ind w:left="-108"/>
              <w:rPr>
                <w:sz w:val="24"/>
                <w:szCs w:val="24"/>
                <w:lang w:val="en-GB"/>
              </w:rPr>
            </w:pPr>
            <w:r w:rsidRPr="00E715A8">
              <w:rPr>
                <w:color w:val="FF0000"/>
                <w:sz w:val="24"/>
                <w:szCs w:val="24"/>
                <w:lang w:val="en-GB"/>
              </w:rPr>
              <w:t>CONSENT: Has the patient consented to record sharing with GP Care (for the purpose of direct provision of care, and for this service only)?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9C7" w14:textId="3F3F5861" w:rsidR="00A5738F" w:rsidRPr="00E83A81" w:rsidRDefault="00A5738F" w:rsidP="00A15833">
            <w:pPr>
              <w:ind w:left="-108"/>
              <w:jc w:val="center"/>
              <w:rPr>
                <w:bCs/>
                <w:sz w:val="24"/>
                <w:szCs w:val="24"/>
                <w:lang w:val="en-GB"/>
              </w:rPr>
            </w:pPr>
            <w:r w:rsidRPr="00E83A81">
              <w:rPr>
                <w:bCs/>
                <w:color w:val="FF0000"/>
                <w:sz w:val="24"/>
                <w:szCs w:val="24"/>
                <w:lang w:val="en-GB"/>
              </w:rPr>
              <w:t>Yes/No</w:t>
            </w:r>
          </w:p>
        </w:tc>
      </w:tr>
      <w:tr w:rsidR="00E83A81" w:rsidRPr="00E715A8" w14:paraId="3D4A98D6" w14:textId="77777777" w:rsidTr="00435AC8">
        <w:trPr>
          <w:trHeight w:val="397"/>
          <w:jc w:val="center"/>
        </w:trPr>
        <w:tc>
          <w:tcPr>
            <w:tcW w:w="10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73C" w14:textId="77777777" w:rsidR="00E83A81" w:rsidRDefault="00E83A81" w:rsidP="00E83A81">
            <w:pPr>
              <w:rPr>
                <w:bCs/>
              </w:rPr>
            </w:pPr>
            <w:r w:rsidRPr="00E83A81">
              <w:rPr>
                <w:bCs/>
              </w:rPr>
              <w:t xml:space="preserve">Patient has had DVT diagnosed elsewhere, within past month, and is being referred for follow up only?  </w:t>
            </w:r>
          </w:p>
          <w:p w14:paraId="71AE1A19" w14:textId="130B0B09" w:rsidR="00E83A81" w:rsidRDefault="00E83A81" w:rsidP="00E83A81">
            <w:pPr>
              <w:rPr>
                <w:bCs/>
              </w:rPr>
            </w:pPr>
            <w:r w:rsidRPr="00E83A81">
              <w:rPr>
                <w:bCs/>
              </w:rPr>
              <w:t>Yes     please give deta</w:t>
            </w:r>
            <w:r>
              <w:rPr>
                <w:bCs/>
              </w:rPr>
              <w:t>ils</w:t>
            </w:r>
          </w:p>
          <w:p w14:paraId="0E5DBDE4" w14:textId="77EA46E1" w:rsidR="00E83A81" w:rsidRPr="00E83A81" w:rsidRDefault="00E83A81" w:rsidP="00E83A81">
            <w:pPr>
              <w:rPr>
                <w:bCs/>
              </w:rPr>
            </w:pPr>
            <w:r w:rsidRPr="00E83A81">
              <w:rPr>
                <w:bCs/>
              </w:rPr>
              <w:t>No      please continue to complete form below</w:t>
            </w:r>
          </w:p>
        </w:tc>
      </w:tr>
    </w:tbl>
    <w:p w14:paraId="4996C3CA" w14:textId="5820FD6B" w:rsidR="00E83A81" w:rsidRPr="00E83A81" w:rsidRDefault="00E83A81" w:rsidP="00A15833">
      <w:pPr>
        <w:rPr>
          <w:bCs/>
          <w:sz w:val="16"/>
          <w:szCs w:val="16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850"/>
        <w:gridCol w:w="715"/>
        <w:gridCol w:w="246"/>
        <w:gridCol w:w="203"/>
        <w:gridCol w:w="112"/>
        <w:gridCol w:w="213"/>
        <w:gridCol w:w="39"/>
        <w:gridCol w:w="709"/>
        <w:gridCol w:w="35"/>
        <w:gridCol w:w="335"/>
        <w:gridCol w:w="86"/>
        <w:gridCol w:w="142"/>
        <w:gridCol w:w="1103"/>
        <w:gridCol w:w="368"/>
        <w:gridCol w:w="513"/>
        <w:gridCol w:w="774"/>
        <w:gridCol w:w="133"/>
        <w:gridCol w:w="1493"/>
      </w:tblGrid>
      <w:tr w:rsidR="002C3A48" w:rsidRPr="00E83A81" w14:paraId="509B4CEC" w14:textId="6957607B" w:rsidTr="00CC62B8">
        <w:trPr>
          <w:trHeight w:val="397"/>
          <w:jc w:val="center"/>
        </w:trPr>
        <w:tc>
          <w:tcPr>
            <w:tcW w:w="6177" w:type="dxa"/>
            <w:gridSpan w:val="11"/>
            <w:vAlign w:val="center"/>
          </w:tcPr>
          <w:p w14:paraId="10AC2452" w14:textId="0C9905BC" w:rsidR="002C3A48" w:rsidRPr="00E83A81" w:rsidRDefault="002C3A48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 xml:space="preserve">Patient is mobile and can get on/off examination bed </w:t>
            </w:r>
            <w:r w:rsidR="001F2544" w:rsidRPr="00E83A81">
              <w:rPr>
                <w:lang w:val="en-GB"/>
              </w:rPr>
              <w:t xml:space="preserve">with minimal </w:t>
            </w:r>
            <w:r w:rsidRPr="00E83A81">
              <w:rPr>
                <w:lang w:val="en-GB"/>
              </w:rPr>
              <w:t>assistance</w:t>
            </w:r>
            <w:r w:rsidR="008E7FCF" w:rsidRPr="00E83A81">
              <w:rPr>
                <w:b/>
                <w:lang w:val="en-GB"/>
              </w:rPr>
              <w:t xml:space="preserve">                         Yes / No</w:t>
            </w:r>
          </w:p>
        </w:tc>
        <w:tc>
          <w:tcPr>
            <w:tcW w:w="4612" w:type="dxa"/>
            <w:gridSpan w:val="8"/>
            <w:vAlign w:val="center"/>
          </w:tcPr>
          <w:p w14:paraId="581D387B" w14:textId="4FB5382A" w:rsidR="002C3A48" w:rsidRPr="00E83A81" w:rsidRDefault="008E7FCF" w:rsidP="008E7FCF">
            <w:pPr>
              <w:rPr>
                <w:b/>
                <w:highlight w:val="yellow"/>
                <w:lang w:val="en-GB"/>
              </w:rPr>
            </w:pPr>
            <w:r w:rsidRPr="00E83A81">
              <w:rPr>
                <w:b/>
                <w:lang w:val="en-GB"/>
              </w:rPr>
              <w:t>If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="002C3A48" w:rsidRPr="00E83A81">
              <w:rPr>
                <w:b/>
                <w:lang w:val="en-GB"/>
              </w:rPr>
              <w:t xml:space="preserve">No </w:t>
            </w:r>
            <w:r w:rsidRPr="00E83A81">
              <w:rPr>
                <w:iCs/>
                <w:lang w:val="en-GB"/>
              </w:rPr>
              <w:t>is hoist required</w:t>
            </w:r>
            <w:r w:rsidR="002B3747" w:rsidRPr="00E83A81">
              <w:rPr>
                <w:b/>
                <w:lang w:val="en-GB"/>
              </w:rPr>
              <w:t xml:space="preserve"> Yes / No</w:t>
            </w:r>
          </w:p>
        </w:tc>
      </w:tr>
      <w:tr w:rsidR="00211EBF" w:rsidRPr="00E83A81" w14:paraId="4EEF099B" w14:textId="3EB96AA2" w:rsidTr="00CC62B8">
        <w:trPr>
          <w:trHeight w:val="397"/>
          <w:jc w:val="center"/>
        </w:trPr>
        <w:tc>
          <w:tcPr>
            <w:tcW w:w="6177" w:type="dxa"/>
            <w:gridSpan w:val="11"/>
            <w:vAlign w:val="center"/>
          </w:tcPr>
          <w:p w14:paraId="70E2DDB0" w14:textId="59901A51" w:rsidR="00211EBF" w:rsidRPr="00E83A81" w:rsidRDefault="00211EBF" w:rsidP="00CC62B8">
            <w:pPr>
              <w:rPr>
                <w:b/>
                <w:bCs/>
                <w:lang w:val="en-GB"/>
              </w:rPr>
            </w:pPr>
            <w:r w:rsidRPr="00E83A81">
              <w:rPr>
                <w:lang w:val="en-GB"/>
              </w:rPr>
              <w:t>Patient has active cancer?</w:t>
            </w:r>
            <w:r w:rsidR="15C3123E" w:rsidRPr="00E83A81">
              <w:rPr>
                <w:b/>
                <w:bCs/>
                <w:lang w:val="en-GB"/>
              </w:rPr>
              <w:t xml:space="preserve">                     Yes / No</w:t>
            </w:r>
          </w:p>
        </w:tc>
        <w:tc>
          <w:tcPr>
            <w:tcW w:w="4612" w:type="dxa"/>
            <w:gridSpan w:val="8"/>
            <w:vAlign w:val="center"/>
          </w:tcPr>
          <w:p w14:paraId="6A3C9F77" w14:textId="7534D13B" w:rsidR="00211EBF" w:rsidRPr="00E83A81" w:rsidRDefault="001C475C" w:rsidP="000E392F">
            <w:pPr>
              <w:rPr>
                <w:b/>
                <w:highlight w:val="yellow"/>
                <w:lang w:val="en-GB"/>
              </w:rPr>
            </w:pPr>
            <w:r w:rsidRPr="00E83A81">
              <w:rPr>
                <w:bCs/>
                <w:lang w:val="en-GB"/>
              </w:rPr>
              <w:t xml:space="preserve">CKD </w:t>
            </w:r>
            <w:r w:rsidR="000E392F" w:rsidRPr="00E83A81">
              <w:rPr>
                <w:bCs/>
                <w:lang w:val="en-GB"/>
              </w:rPr>
              <w:t>4</w:t>
            </w:r>
            <w:r w:rsidR="000E392F" w:rsidRPr="00E83A81">
              <w:rPr>
                <w:b/>
                <w:lang w:val="en-GB"/>
              </w:rPr>
              <w:t xml:space="preserve">               </w:t>
            </w:r>
            <w:r w:rsidR="00211EBF" w:rsidRPr="00E83A81">
              <w:rPr>
                <w:b/>
                <w:lang w:val="en-GB"/>
              </w:rPr>
              <w:t>Yes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="00211EBF" w:rsidRPr="00E83A81">
              <w:rPr>
                <w:b/>
                <w:lang w:val="en-GB"/>
              </w:rPr>
              <w:t>/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="00211EBF" w:rsidRPr="00E83A81">
              <w:rPr>
                <w:b/>
                <w:lang w:val="en-GB"/>
              </w:rPr>
              <w:t>No</w:t>
            </w:r>
          </w:p>
        </w:tc>
      </w:tr>
      <w:tr w:rsidR="00211EBF" w:rsidRPr="00E83A81" w14:paraId="5C4A94CE" w14:textId="77777777" w:rsidTr="00CC62B8">
        <w:trPr>
          <w:trHeight w:val="397"/>
          <w:jc w:val="center"/>
        </w:trPr>
        <w:tc>
          <w:tcPr>
            <w:tcW w:w="6177" w:type="dxa"/>
            <w:gridSpan w:val="11"/>
            <w:vAlign w:val="center"/>
          </w:tcPr>
          <w:p w14:paraId="3A7B02DA" w14:textId="6D176A53" w:rsidR="00211EBF" w:rsidRPr="00E83A81" w:rsidRDefault="00211EBF" w:rsidP="00CC62B8">
            <w:pPr>
              <w:rPr>
                <w:b/>
                <w:bCs/>
                <w:highlight w:val="yellow"/>
                <w:lang w:val="en-GB"/>
              </w:rPr>
            </w:pPr>
            <w:r w:rsidRPr="00E83A81">
              <w:rPr>
                <w:lang w:val="en-GB"/>
              </w:rPr>
              <w:t>Is the patient pregnant/postpartum?</w:t>
            </w:r>
            <w:r w:rsidR="2A19C548" w:rsidRPr="00E83A81">
              <w:rPr>
                <w:lang w:val="en-GB"/>
              </w:rPr>
              <w:t xml:space="preserve">       </w:t>
            </w:r>
            <w:r w:rsidR="2A19C548" w:rsidRPr="00E83A81">
              <w:rPr>
                <w:b/>
                <w:bCs/>
                <w:lang w:val="en-GB"/>
              </w:rPr>
              <w:t>Yes / No</w:t>
            </w:r>
          </w:p>
        </w:tc>
        <w:tc>
          <w:tcPr>
            <w:tcW w:w="4612" w:type="dxa"/>
            <w:gridSpan w:val="8"/>
            <w:vAlign w:val="center"/>
          </w:tcPr>
          <w:p w14:paraId="1871AEC6" w14:textId="6E48E027" w:rsidR="00211EBF" w:rsidRPr="00E83A81" w:rsidRDefault="009E6F83" w:rsidP="003F5FB0">
            <w:pPr>
              <w:rPr>
                <w:bCs/>
                <w:highlight w:val="yellow"/>
                <w:lang w:val="en-GB"/>
              </w:rPr>
            </w:pPr>
            <w:r w:rsidRPr="00E83A81">
              <w:rPr>
                <w:bCs/>
                <w:lang w:val="en-GB"/>
              </w:rPr>
              <w:t>Weight:</w:t>
            </w:r>
            <w:r w:rsidRPr="00E83A81">
              <w:rPr>
                <w:bCs/>
                <w:lang w:val="en-GB"/>
              </w:rPr>
              <w:tab/>
              <w:t>kg</w:t>
            </w:r>
            <w:r w:rsidRPr="00E83A81">
              <w:rPr>
                <w:bCs/>
                <w:lang w:val="en-GB"/>
              </w:rPr>
              <w:tab/>
              <w:t>Date:</w:t>
            </w:r>
            <w:r w:rsidRPr="00E83A81">
              <w:rPr>
                <w:bCs/>
                <w:lang w:val="en-GB"/>
              </w:rPr>
              <w:tab/>
            </w:r>
          </w:p>
        </w:tc>
      </w:tr>
      <w:tr w:rsidR="00211EBF" w:rsidRPr="00E83A81" w14:paraId="35A6CCB4" w14:textId="77777777" w:rsidTr="00CC62B8">
        <w:trPr>
          <w:trHeight w:val="397"/>
          <w:jc w:val="center"/>
        </w:trPr>
        <w:tc>
          <w:tcPr>
            <w:tcW w:w="3570" w:type="dxa"/>
            <w:gridSpan w:val="2"/>
            <w:vAlign w:val="center"/>
          </w:tcPr>
          <w:p w14:paraId="7BD24DF8" w14:textId="7777777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Is the patient on long term anticoagulation?</w:t>
            </w:r>
          </w:p>
        </w:tc>
        <w:tc>
          <w:tcPr>
            <w:tcW w:w="1276" w:type="dxa"/>
            <w:gridSpan w:val="4"/>
            <w:vAlign w:val="center"/>
          </w:tcPr>
          <w:p w14:paraId="4E0618BB" w14:textId="13B060A8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Yes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/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No</w:t>
            </w:r>
          </w:p>
        </w:tc>
        <w:tc>
          <w:tcPr>
            <w:tcW w:w="5943" w:type="dxa"/>
            <w:gridSpan w:val="13"/>
            <w:vAlign w:val="center"/>
          </w:tcPr>
          <w:p w14:paraId="5AEF9EAA" w14:textId="4577C712" w:rsidR="00211EBF" w:rsidRPr="00E83A81" w:rsidRDefault="00211EBF" w:rsidP="00A15833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If yes</w:t>
            </w:r>
            <w:r w:rsidR="00F17E8F" w:rsidRPr="00E83A81">
              <w:rPr>
                <w:b/>
                <w:lang w:val="en-GB"/>
              </w:rPr>
              <w:t>,</w:t>
            </w:r>
            <w:r w:rsidRPr="00E83A81">
              <w:rPr>
                <w:b/>
                <w:lang w:val="en-GB"/>
              </w:rPr>
              <w:t xml:space="preserve"> drug name and dosage:</w:t>
            </w:r>
          </w:p>
        </w:tc>
      </w:tr>
      <w:tr w:rsidR="00211EBF" w:rsidRPr="00E83A81" w14:paraId="4603BD38" w14:textId="77777777" w:rsidTr="00CC62B8">
        <w:trPr>
          <w:trHeight w:val="397"/>
          <w:jc w:val="center"/>
        </w:trPr>
        <w:tc>
          <w:tcPr>
            <w:tcW w:w="3570" w:type="dxa"/>
            <w:gridSpan w:val="2"/>
            <w:tcBorders>
              <w:right w:val="single" w:sz="4" w:space="0" w:color="auto"/>
            </w:tcBorders>
            <w:vAlign w:val="center"/>
          </w:tcPr>
          <w:p w14:paraId="5B07F346" w14:textId="77777777" w:rsidR="00211EBF" w:rsidRPr="00E83A81" w:rsidRDefault="00211EBF" w:rsidP="00A15833">
            <w:pPr>
              <w:rPr>
                <w:i/>
                <w:lang w:val="en-GB"/>
              </w:rPr>
            </w:pPr>
            <w:r w:rsidRPr="00E83A81">
              <w:rPr>
                <w:lang w:val="en-GB"/>
              </w:rPr>
              <w:t xml:space="preserve">Patient Presenting with </w:t>
            </w:r>
            <w:r w:rsidRPr="00E83A81">
              <w:rPr>
                <w:i/>
                <w:lang w:val="en-GB"/>
              </w:rPr>
              <w:t>(circle as appropriate):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51F" w14:textId="7777777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Right Leg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74C" w14:textId="7777777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Left Leg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AB3" w14:textId="7777777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Swollen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8CB" w14:textId="7777777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Painful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FDFA6" w14:textId="7777777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Red</w:t>
            </w:r>
          </w:p>
        </w:tc>
      </w:tr>
      <w:tr w:rsidR="0048430B" w:rsidRPr="00E83A81" w14:paraId="2DAB7074" w14:textId="77777777" w:rsidTr="00D417DF">
        <w:trPr>
          <w:trHeight w:val="397"/>
          <w:jc w:val="center"/>
        </w:trPr>
        <w:tc>
          <w:tcPr>
            <w:tcW w:w="4285" w:type="dxa"/>
            <w:gridSpan w:val="3"/>
            <w:tcBorders>
              <w:right w:val="single" w:sz="4" w:space="0" w:color="auto"/>
            </w:tcBorders>
            <w:vAlign w:val="center"/>
          </w:tcPr>
          <w:p w14:paraId="2DBDCDC3" w14:textId="7AE35D44" w:rsidR="0048430B" w:rsidRPr="00E83A81" w:rsidRDefault="00BA0951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Duration of symptoms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6B88" w14:textId="38512F44" w:rsidR="0048430B" w:rsidRPr="00E83A81" w:rsidRDefault="007F0094" w:rsidP="00A15833">
            <w:pPr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Less than 2 weeks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3B5D" w14:textId="16127CB7" w:rsidR="0048430B" w:rsidRPr="00E83A81" w:rsidRDefault="007F0094" w:rsidP="00CC62B8">
            <w:pPr>
              <w:spacing w:line="259" w:lineRule="auto"/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2-4 weeks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3B65" w14:textId="759305E6" w:rsidR="0048430B" w:rsidRPr="00E83A81" w:rsidRDefault="00D417DF" w:rsidP="00A15833">
            <w:pPr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5-8 weeks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F04" w14:textId="22004A15" w:rsidR="0048430B" w:rsidRPr="00E83A81" w:rsidRDefault="00224966" w:rsidP="00A15833">
            <w:pPr>
              <w:jc w:val="center"/>
              <w:rPr>
                <w:bCs/>
                <w:lang w:val="en-GB"/>
              </w:rPr>
            </w:pPr>
            <w:r w:rsidRPr="00E83A81">
              <w:rPr>
                <w:bCs/>
                <w:lang w:val="en-GB"/>
              </w:rPr>
              <w:t>More than 8 weeks</w:t>
            </w:r>
          </w:p>
        </w:tc>
      </w:tr>
      <w:tr w:rsidR="00211EBF" w:rsidRPr="00E83A81" w14:paraId="0A2CD7C1" w14:textId="77777777" w:rsidTr="00D417DF">
        <w:trPr>
          <w:trHeight w:val="397"/>
          <w:jc w:val="center"/>
        </w:trPr>
        <w:tc>
          <w:tcPr>
            <w:tcW w:w="4285" w:type="dxa"/>
            <w:gridSpan w:val="3"/>
            <w:tcBorders>
              <w:right w:val="single" w:sz="4" w:space="0" w:color="auto"/>
            </w:tcBorders>
            <w:vAlign w:val="center"/>
          </w:tcPr>
          <w:p w14:paraId="5749C9D0" w14:textId="4D8BFE2E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Which anticoagulant do you feel patient would be most suitable for?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587" w14:textId="77777777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Apixaban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447" w14:textId="629707EF" w:rsidR="00211EBF" w:rsidRPr="00E83A81" w:rsidRDefault="00D417DF" w:rsidP="00CC62B8">
            <w:pPr>
              <w:spacing w:line="259" w:lineRule="auto"/>
              <w:jc w:val="center"/>
            </w:pPr>
            <w:r w:rsidRPr="00E83A81">
              <w:rPr>
                <w:b/>
                <w:lang w:val="en-GB"/>
              </w:rPr>
              <w:t>Rivaroxaban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F2B" w14:textId="1C938661" w:rsidR="00211EBF" w:rsidRPr="00E83A81" w:rsidRDefault="00D417D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bCs/>
                <w:lang w:val="en-GB"/>
              </w:rPr>
              <w:t>LMWH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104" w14:textId="77777777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Warfarin</w:t>
            </w:r>
          </w:p>
        </w:tc>
      </w:tr>
      <w:tr w:rsidR="00211EBF" w:rsidRPr="00E83A81" w14:paraId="3021A15D" w14:textId="77777777" w:rsidTr="00CC62B8">
        <w:trPr>
          <w:trHeight w:val="397"/>
          <w:jc w:val="center"/>
        </w:trPr>
        <w:tc>
          <w:tcPr>
            <w:tcW w:w="2720" w:type="dxa"/>
            <w:vMerge w:val="restart"/>
            <w:tcBorders>
              <w:right w:val="single" w:sz="4" w:space="0" w:color="auto"/>
            </w:tcBorders>
            <w:vAlign w:val="center"/>
          </w:tcPr>
          <w:p w14:paraId="37FE9F0E" w14:textId="669F204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Please advise if patient has any additional needs?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A63" w14:textId="50F467BE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Sight impairment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AB0" w14:textId="6D9FC88A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Hearing impairment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9CB" w14:textId="03B7B146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Speech impairment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200" w14:textId="08CC7EE7" w:rsidR="00211EBF" w:rsidRPr="00E83A81" w:rsidRDefault="008A5DB6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Dementia</w:t>
            </w:r>
          </w:p>
        </w:tc>
      </w:tr>
      <w:tr w:rsidR="00211EBF" w:rsidRPr="00E83A81" w14:paraId="39BD0323" w14:textId="77777777" w:rsidTr="00CC62B8">
        <w:trPr>
          <w:trHeight w:val="397"/>
          <w:jc w:val="center"/>
        </w:trPr>
        <w:tc>
          <w:tcPr>
            <w:tcW w:w="2720" w:type="dxa"/>
            <w:vMerge/>
            <w:vAlign w:val="center"/>
          </w:tcPr>
          <w:p w14:paraId="08C46CB8" w14:textId="77777777" w:rsidR="00211EBF" w:rsidRPr="00E83A81" w:rsidRDefault="00211EBF" w:rsidP="00A15833">
            <w:pPr>
              <w:rPr>
                <w:lang w:val="en-GB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AC0" w14:textId="77AEDCA5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Learning disability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285" w14:textId="057B8FF7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Mental health</w:t>
            </w:r>
            <w:r w:rsidR="00CF2BEE" w:rsidRPr="00E83A81">
              <w:rPr>
                <w:lang w:val="en-GB"/>
              </w:rPr>
              <w:t xml:space="preserve"> concern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261" w14:textId="23E8A271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Physical disability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2AC" w14:textId="37D77A95" w:rsidR="00211EBF" w:rsidRPr="00E83A81" w:rsidRDefault="00211EBF" w:rsidP="00A15833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Progressive condition</w:t>
            </w:r>
          </w:p>
        </w:tc>
      </w:tr>
      <w:tr w:rsidR="00211EBF" w:rsidRPr="00E83A81" w14:paraId="07AE4001" w14:textId="77777777" w:rsidTr="00CC62B8">
        <w:trPr>
          <w:trHeight w:val="397"/>
          <w:jc w:val="center"/>
        </w:trPr>
        <w:tc>
          <w:tcPr>
            <w:tcW w:w="5098" w:type="dxa"/>
            <w:gridSpan w:val="8"/>
            <w:tcBorders>
              <w:right w:val="single" w:sz="4" w:space="0" w:color="auto"/>
            </w:tcBorders>
            <w:vAlign w:val="center"/>
          </w:tcPr>
          <w:p w14:paraId="5BBBC66E" w14:textId="4071AEE1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What is the patient’s main spoken language?</w:t>
            </w:r>
          </w:p>
        </w:tc>
        <w:tc>
          <w:tcPr>
            <w:tcW w:w="5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466" w14:textId="77777777" w:rsidR="00211EBF" w:rsidRPr="00E83A81" w:rsidRDefault="00211EBF" w:rsidP="00A15833">
            <w:pPr>
              <w:rPr>
                <w:lang w:val="en-GB"/>
              </w:rPr>
            </w:pPr>
          </w:p>
        </w:tc>
      </w:tr>
      <w:tr w:rsidR="00211EBF" w:rsidRPr="00E83A81" w14:paraId="501F4800" w14:textId="60B8710E" w:rsidTr="00CC62B8">
        <w:trPr>
          <w:trHeight w:val="397"/>
          <w:jc w:val="center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vAlign w:val="center"/>
          </w:tcPr>
          <w:p w14:paraId="6DB0FD0B" w14:textId="2C1D89B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Does the patient require an interpreter?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159" w14:textId="647B0184" w:rsidR="00211EBF" w:rsidRPr="00E83A81" w:rsidRDefault="00211EBF" w:rsidP="00A15833">
            <w:pPr>
              <w:jc w:val="center"/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Yes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/</w:t>
            </w:r>
            <w:r w:rsidR="0089307C" w:rsidRPr="00E83A81">
              <w:rPr>
                <w:b/>
                <w:lang w:val="en-GB"/>
              </w:rPr>
              <w:t xml:space="preserve"> </w:t>
            </w:r>
            <w:r w:rsidRPr="00E83A81">
              <w:rPr>
                <w:b/>
                <w:lang w:val="en-GB"/>
              </w:rPr>
              <w:t>No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ED7" w14:textId="6ABA64F7" w:rsidR="00211EBF" w:rsidRPr="00E83A81" w:rsidRDefault="00211EBF" w:rsidP="00A15833">
            <w:pPr>
              <w:rPr>
                <w:lang w:val="en-GB"/>
              </w:rPr>
            </w:pPr>
            <w:r w:rsidRPr="00E83A81">
              <w:rPr>
                <w:lang w:val="en-GB"/>
              </w:rPr>
              <w:t>Please give details:</w:t>
            </w:r>
          </w:p>
        </w:tc>
      </w:tr>
    </w:tbl>
    <w:p w14:paraId="755DBDA8" w14:textId="32B0A4FD" w:rsidR="00312117" w:rsidRPr="00E83A81" w:rsidRDefault="004F74B6" w:rsidP="00A15833">
      <w:pPr>
        <w:outlineLvl w:val="0"/>
        <w:rPr>
          <w:bCs/>
          <w:lang w:val="en-GB"/>
        </w:rPr>
      </w:pPr>
      <w:r w:rsidRPr="00E83A81">
        <w:rPr>
          <w:b/>
          <w:lang w:val="en-GB"/>
        </w:rPr>
        <w:t xml:space="preserve">Wells Score / </w:t>
      </w:r>
      <w:r w:rsidR="000B4D2B" w:rsidRPr="00E83A81">
        <w:rPr>
          <w:b/>
          <w:lang w:val="en-GB"/>
        </w:rPr>
        <w:t>D-dimer Test</w:t>
      </w:r>
      <w:r w:rsidR="000E51C0" w:rsidRPr="00E83A81">
        <w:rPr>
          <w:b/>
          <w:lang w:val="en-GB"/>
        </w:rPr>
        <w:t xml:space="preserve"> </w:t>
      </w:r>
      <w:r w:rsidR="000E51C0" w:rsidRPr="00E83A81">
        <w:rPr>
          <w:bCs/>
          <w:lang w:val="en-GB"/>
        </w:rPr>
        <w:t>(D dimer not appropriate</w:t>
      </w:r>
      <w:r w:rsidR="00597108" w:rsidRPr="00E83A81">
        <w:rPr>
          <w:bCs/>
          <w:lang w:val="en-GB"/>
        </w:rPr>
        <w:t xml:space="preserve"> during pregnancy</w:t>
      </w:r>
      <w:r w:rsidR="00C75675" w:rsidRPr="00E83A81">
        <w:rPr>
          <w:bCs/>
          <w:lang w:val="en-GB"/>
        </w:rPr>
        <w:t xml:space="preserve"> </w:t>
      </w:r>
      <w:r w:rsidR="00E177C0" w:rsidRPr="00E83A81">
        <w:rPr>
          <w:bCs/>
          <w:lang w:val="en-GB"/>
        </w:rPr>
        <w:t xml:space="preserve">or after recent </w:t>
      </w:r>
      <w:r w:rsidR="00C75675" w:rsidRPr="00E83A81">
        <w:rPr>
          <w:bCs/>
          <w:lang w:val="en-GB"/>
        </w:rPr>
        <w:t>childbirth,  surgery, trauma, or an infection.</w:t>
      </w:r>
      <w:r w:rsidR="00E177C0" w:rsidRPr="00E83A81">
        <w:rPr>
          <w:bCs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569"/>
        <w:gridCol w:w="1684"/>
        <w:gridCol w:w="3791"/>
      </w:tblGrid>
      <w:tr w:rsidR="00343644" w:rsidRPr="00E83A81" w14:paraId="1F77B52B" w14:textId="77777777" w:rsidTr="00A15833">
        <w:trPr>
          <w:trHeight w:val="397"/>
          <w:jc w:val="center"/>
        </w:trPr>
        <w:tc>
          <w:tcPr>
            <w:tcW w:w="2722" w:type="dxa"/>
            <w:vAlign w:val="center"/>
          </w:tcPr>
          <w:p w14:paraId="2841DF3A" w14:textId="77777777" w:rsidR="00343644" w:rsidRPr="00E83A81" w:rsidRDefault="00343644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Date Tests Performed:</w:t>
            </w:r>
          </w:p>
        </w:tc>
        <w:tc>
          <w:tcPr>
            <w:tcW w:w="2569" w:type="dxa"/>
            <w:tcBorders>
              <w:right w:val="single" w:sz="18" w:space="0" w:color="auto"/>
            </w:tcBorders>
            <w:vAlign w:val="center"/>
          </w:tcPr>
          <w:p w14:paraId="021D7E07" w14:textId="77777777" w:rsidR="00137C1B" w:rsidRPr="00E83A81" w:rsidRDefault="00137C1B" w:rsidP="00E715A8">
            <w:pPr>
              <w:rPr>
                <w:lang w:val="en-GB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7890BC" w14:textId="77777777" w:rsidR="00343644" w:rsidRPr="00E83A81" w:rsidRDefault="00343644" w:rsidP="00E715A8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Wells Score:</w:t>
            </w:r>
          </w:p>
        </w:tc>
        <w:tc>
          <w:tcPr>
            <w:tcW w:w="37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554CFF" w14:textId="77777777" w:rsidR="00343644" w:rsidRPr="00E83A81" w:rsidRDefault="00225029" w:rsidP="00A5738F">
            <w:pPr>
              <w:jc w:val="right"/>
              <w:rPr>
                <w:i/>
                <w:lang w:val="en-GB"/>
              </w:rPr>
            </w:pPr>
            <w:r w:rsidRPr="00E83A81">
              <w:rPr>
                <w:i/>
                <w:lang w:val="en-GB"/>
              </w:rPr>
              <w:t>(</w:t>
            </w:r>
            <w:r w:rsidR="00273C68" w:rsidRPr="00E83A81">
              <w:rPr>
                <w:i/>
                <w:lang w:val="en-GB"/>
              </w:rPr>
              <w:t>If &lt; 2, perform D-dimer test</w:t>
            </w:r>
            <w:r w:rsidRPr="00E83A81">
              <w:rPr>
                <w:i/>
                <w:lang w:val="en-GB"/>
              </w:rPr>
              <w:t>)</w:t>
            </w:r>
          </w:p>
        </w:tc>
      </w:tr>
      <w:tr w:rsidR="003A5370" w:rsidRPr="00E83A81" w14:paraId="3FABAB65" w14:textId="77777777" w:rsidTr="00A15833">
        <w:trPr>
          <w:trHeight w:val="397"/>
          <w:jc w:val="center"/>
        </w:trPr>
        <w:tc>
          <w:tcPr>
            <w:tcW w:w="2722" w:type="dxa"/>
            <w:vAlign w:val="center"/>
          </w:tcPr>
          <w:p w14:paraId="4E6E0711" w14:textId="77777777" w:rsidR="003A5370" w:rsidRPr="00E83A81" w:rsidRDefault="003A5370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D-dimer Test</w:t>
            </w:r>
            <w:r w:rsidR="00312117" w:rsidRPr="00E83A81">
              <w:rPr>
                <w:lang w:val="en-GB"/>
              </w:rPr>
              <w:t xml:space="preserve"> Result</w:t>
            </w:r>
            <w:r w:rsidRPr="00E83A81">
              <w:rPr>
                <w:lang w:val="en-GB"/>
              </w:rPr>
              <w:t>:</w:t>
            </w:r>
          </w:p>
        </w:tc>
        <w:tc>
          <w:tcPr>
            <w:tcW w:w="8044" w:type="dxa"/>
            <w:gridSpan w:val="3"/>
            <w:vAlign w:val="center"/>
          </w:tcPr>
          <w:p w14:paraId="6E11E5D9" w14:textId="48500068" w:rsidR="003A5370" w:rsidRPr="00E83A81" w:rsidRDefault="003A5370" w:rsidP="00BB288B">
            <w:pPr>
              <w:jc w:val="center"/>
              <w:rPr>
                <w:lang w:val="en-GB"/>
              </w:rPr>
            </w:pPr>
            <w:r w:rsidRPr="00E83A81">
              <w:rPr>
                <w:lang w:val="en-GB"/>
              </w:rPr>
              <w:t>Positive</w:t>
            </w:r>
            <w:r w:rsidR="00D057B9" w:rsidRPr="00E83A81">
              <w:rPr>
                <w:lang w:val="en-GB"/>
              </w:rPr>
              <w:t xml:space="preserve"> </w:t>
            </w:r>
            <w:r w:rsidRPr="00E83A81">
              <w:rPr>
                <w:lang w:val="en-GB"/>
              </w:rPr>
              <w:t>/</w:t>
            </w:r>
            <w:r w:rsidR="00E60DFC" w:rsidRPr="00E83A81">
              <w:rPr>
                <w:lang w:val="en-GB"/>
              </w:rPr>
              <w:t xml:space="preserve"> </w:t>
            </w:r>
            <w:r w:rsidRPr="00E83A81">
              <w:rPr>
                <w:lang w:val="en-GB"/>
              </w:rPr>
              <w:t>Negative</w:t>
            </w:r>
          </w:p>
        </w:tc>
      </w:tr>
    </w:tbl>
    <w:p w14:paraId="457EE29C" w14:textId="77777777" w:rsidR="00EB34B7" w:rsidRPr="00E83A81" w:rsidRDefault="00EB34B7" w:rsidP="00A15833">
      <w:pPr>
        <w:rPr>
          <w:b/>
          <w:lang w:val="en-GB"/>
        </w:rPr>
      </w:pPr>
    </w:p>
    <w:p w14:paraId="33C04F3E" w14:textId="272B23A0" w:rsidR="00EB34B7" w:rsidRPr="00E83A81" w:rsidRDefault="004E4C4C" w:rsidP="00A15833">
      <w:pPr>
        <w:rPr>
          <w:b/>
          <w:lang w:val="en-GB"/>
        </w:rPr>
      </w:pPr>
      <w:r w:rsidRPr="00E83A81">
        <w:rPr>
          <w:b/>
          <w:lang w:val="en-GB"/>
        </w:rPr>
        <w:t>Pre-Scan Anti-Coagulant prescribed</w:t>
      </w:r>
      <w:r w:rsidR="008378DA" w:rsidRPr="00E83A81">
        <w:rPr>
          <w:b/>
          <w:lang w:val="en-GB"/>
        </w:rPr>
        <w:t xml:space="preserve"> </w:t>
      </w:r>
      <w:r w:rsidR="008378DA" w:rsidRPr="00E83A81">
        <w:rPr>
          <w:bCs/>
          <w:lang w:val="en-GB"/>
        </w:rPr>
        <w:t xml:space="preserve">(Please </w:t>
      </w:r>
      <w:r w:rsidR="00411E8A" w:rsidRPr="00E83A81">
        <w:rPr>
          <w:bCs/>
          <w:lang w:val="en-GB"/>
        </w:rPr>
        <w:t>supply</w:t>
      </w:r>
      <w:r w:rsidR="00471248" w:rsidRPr="00E83A81">
        <w:rPr>
          <w:bCs/>
          <w:lang w:val="en-GB"/>
        </w:rPr>
        <w:t xml:space="preserve"> enough for 7 days</w:t>
      </w:r>
      <w:r w:rsidR="00411E8A" w:rsidRPr="00E83A81">
        <w:rPr>
          <w:bCs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659"/>
        <w:gridCol w:w="1560"/>
        <w:gridCol w:w="1417"/>
        <w:gridCol w:w="1134"/>
        <w:gridCol w:w="992"/>
        <w:gridCol w:w="1560"/>
        <w:gridCol w:w="265"/>
      </w:tblGrid>
      <w:tr w:rsidR="001323A5" w:rsidRPr="00E83A81" w14:paraId="1471EA64" w14:textId="77777777" w:rsidTr="001323A5">
        <w:trPr>
          <w:trHeight w:val="397"/>
          <w:jc w:val="center"/>
        </w:trPr>
        <w:tc>
          <w:tcPr>
            <w:tcW w:w="2305" w:type="dxa"/>
            <w:vAlign w:val="center"/>
          </w:tcPr>
          <w:p w14:paraId="08E9E517" w14:textId="0F233A22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b/>
                <w:lang w:val="en-GB"/>
              </w:rPr>
              <w:t>LMWH</w:t>
            </w:r>
            <w:r w:rsidRPr="00E83A81">
              <w:rPr>
                <w:lang w:val="en-GB"/>
              </w:rPr>
              <w:t xml:space="preserve"> Date of 1</w:t>
            </w:r>
            <w:r w:rsidRPr="00E83A81">
              <w:rPr>
                <w:vertAlign w:val="superscript"/>
                <w:lang w:val="en-GB"/>
              </w:rPr>
              <w:t>st</w:t>
            </w:r>
            <w:r w:rsidRPr="00E83A81">
              <w:rPr>
                <w:lang w:val="en-GB"/>
              </w:rPr>
              <w:t xml:space="preserve"> injection:</w:t>
            </w:r>
          </w:p>
        </w:tc>
        <w:tc>
          <w:tcPr>
            <w:tcW w:w="1659" w:type="dxa"/>
            <w:vAlign w:val="center"/>
          </w:tcPr>
          <w:p w14:paraId="10064C45" w14:textId="77777777" w:rsidR="001323A5" w:rsidRPr="00E83A81" w:rsidRDefault="001323A5" w:rsidP="00E715A8">
            <w:pPr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CA8AD49" w14:textId="0D00B2C9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Dose:</w:t>
            </w:r>
          </w:p>
        </w:tc>
        <w:tc>
          <w:tcPr>
            <w:tcW w:w="1417" w:type="dxa"/>
            <w:vAlign w:val="center"/>
          </w:tcPr>
          <w:p w14:paraId="0B2926CC" w14:textId="77777777" w:rsidR="001323A5" w:rsidRPr="00E83A81" w:rsidRDefault="001323A5" w:rsidP="00E715A8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AA292B" w14:textId="15702ADD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Administered by:</w:t>
            </w:r>
          </w:p>
        </w:tc>
        <w:tc>
          <w:tcPr>
            <w:tcW w:w="1825" w:type="dxa"/>
            <w:gridSpan w:val="2"/>
            <w:vAlign w:val="center"/>
          </w:tcPr>
          <w:p w14:paraId="58FA4690" w14:textId="77777777" w:rsidR="001323A5" w:rsidRPr="00E83A81" w:rsidRDefault="001323A5" w:rsidP="00E715A8">
            <w:pPr>
              <w:rPr>
                <w:lang w:val="en-GB"/>
              </w:rPr>
            </w:pPr>
          </w:p>
        </w:tc>
      </w:tr>
      <w:tr w:rsidR="001323A5" w:rsidRPr="00E83A81" w14:paraId="039D3FA8" w14:textId="77777777" w:rsidTr="001323A5">
        <w:trPr>
          <w:trHeight w:val="397"/>
          <w:jc w:val="center"/>
        </w:trPr>
        <w:tc>
          <w:tcPr>
            <w:tcW w:w="2305" w:type="dxa"/>
            <w:vAlign w:val="center"/>
          </w:tcPr>
          <w:p w14:paraId="01E791EE" w14:textId="77777777" w:rsidR="001323A5" w:rsidRPr="00E83A81" w:rsidRDefault="001323A5" w:rsidP="00E715A8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DOAC Prescribed - Name</w:t>
            </w:r>
          </w:p>
        </w:tc>
        <w:tc>
          <w:tcPr>
            <w:tcW w:w="4636" w:type="dxa"/>
            <w:gridSpan w:val="3"/>
            <w:vAlign w:val="center"/>
          </w:tcPr>
          <w:p w14:paraId="6384BF1E" w14:textId="77777777" w:rsidR="00234E77" w:rsidRPr="00E83A81" w:rsidRDefault="00234E77" w:rsidP="00E715A8">
            <w:pPr>
              <w:rPr>
                <w:vertAlign w:val="subscript"/>
                <w:lang w:val="en-GB"/>
              </w:rPr>
            </w:pPr>
          </w:p>
          <w:p w14:paraId="7946959E" w14:textId="79C181C6" w:rsidR="001323A5" w:rsidRPr="00E83A81" w:rsidRDefault="00584EEF" w:rsidP="00E715A8">
            <w:pPr>
              <w:rPr>
                <w:vertAlign w:val="subscript"/>
                <w:lang w:val="en-GB"/>
              </w:rPr>
            </w:pPr>
            <w:r w:rsidRPr="00E83A81">
              <w:rPr>
                <w:vertAlign w:val="subscript"/>
                <w:lang w:val="en-GB"/>
              </w:rPr>
              <w:t>NB.</w:t>
            </w:r>
            <w:r w:rsidR="00D6453D" w:rsidRPr="00E83A81">
              <w:rPr>
                <w:vertAlign w:val="subscript"/>
                <w:lang w:val="en-GB"/>
              </w:rPr>
              <w:t xml:space="preserve"> </w:t>
            </w:r>
            <w:proofErr w:type="spellStart"/>
            <w:r w:rsidR="00F52246" w:rsidRPr="00E83A81">
              <w:rPr>
                <w:vertAlign w:val="subscript"/>
                <w:lang w:val="en-GB"/>
              </w:rPr>
              <w:t>E</w:t>
            </w:r>
            <w:r w:rsidR="00234E77" w:rsidRPr="00E83A81">
              <w:rPr>
                <w:vertAlign w:val="subscript"/>
                <w:lang w:val="en-GB"/>
              </w:rPr>
              <w:t>doxaban</w:t>
            </w:r>
            <w:proofErr w:type="spellEnd"/>
            <w:r w:rsidR="00234E77" w:rsidRPr="00E83A81">
              <w:rPr>
                <w:vertAlign w:val="subscript"/>
                <w:lang w:val="en-GB"/>
              </w:rPr>
              <w:t xml:space="preserve"> requires 5 day lead in with LMWH</w:t>
            </w:r>
          </w:p>
        </w:tc>
        <w:tc>
          <w:tcPr>
            <w:tcW w:w="1134" w:type="dxa"/>
            <w:vAlign w:val="center"/>
          </w:tcPr>
          <w:p w14:paraId="4DB647A1" w14:textId="6ED7C771" w:rsidR="001323A5" w:rsidRPr="00E83A81" w:rsidRDefault="001323A5" w:rsidP="00E715A8">
            <w:pPr>
              <w:rPr>
                <w:lang w:val="en-GB"/>
              </w:rPr>
            </w:pPr>
            <w:r w:rsidRPr="00E83A81">
              <w:rPr>
                <w:lang w:val="en-GB"/>
              </w:rPr>
              <w:t>Dose:</w:t>
            </w:r>
          </w:p>
        </w:tc>
        <w:tc>
          <w:tcPr>
            <w:tcW w:w="2817" w:type="dxa"/>
            <w:gridSpan w:val="3"/>
            <w:vAlign w:val="center"/>
          </w:tcPr>
          <w:p w14:paraId="64E6C194" w14:textId="77777777" w:rsidR="001323A5" w:rsidRPr="00E83A81" w:rsidRDefault="001323A5" w:rsidP="00E715A8">
            <w:pPr>
              <w:rPr>
                <w:lang w:val="en-GB"/>
              </w:rPr>
            </w:pPr>
          </w:p>
        </w:tc>
      </w:tr>
      <w:tr w:rsidR="00411E8A" w:rsidRPr="00E83A81" w14:paraId="433623D4" w14:textId="77777777" w:rsidTr="00765EA6">
        <w:trPr>
          <w:trHeight w:val="397"/>
          <w:jc w:val="center"/>
        </w:trPr>
        <w:tc>
          <w:tcPr>
            <w:tcW w:w="2305" w:type="dxa"/>
            <w:vAlign w:val="center"/>
          </w:tcPr>
          <w:p w14:paraId="429FD14B" w14:textId="7171F903" w:rsidR="00411E8A" w:rsidRPr="00E83A81" w:rsidRDefault="00411E8A" w:rsidP="00E715A8">
            <w:pPr>
              <w:rPr>
                <w:b/>
                <w:lang w:val="en-GB"/>
              </w:rPr>
            </w:pPr>
            <w:r w:rsidRPr="00E83A81">
              <w:rPr>
                <w:b/>
                <w:lang w:val="en-GB"/>
              </w:rPr>
              <w:t>Reason for no anticoagulation</w:t>
            </w:r>
          </w:p>
        </w:tc>
        <w:tc>
          <w:tcPr>
            <w:tcW w:w="8322" w:type="dxa"/>
            <w:gridSpan w:val="6"/>
          </w:tcPr>
          <w:p w14:paraId="4383BAB6" w14:textId="40CEC80C" w:rsidR="00411E8A" w:rsidRPr="00E83A81" w:rsidRDefault="00411E8A" w:rsidP="00E715A8">
            <w:pPr>
              <w:rPr>
                <w:lang w:val="en-GB"/>
              </w:rPr>
            </w:pPr>
          </w:p>
        </w:tc>
        <w:tc>
          <w:tcPr>
            <w:tcW w:w="265" w:type="dxa"/>
            <w:vAlign w:val="center"/>
          </w:tcPr>
          <w:p w14:paraId="082D0C1B" w14:textId="07758BE0" w:rsidR="00411E8A" w:rsidRPr="00E83A81" w:rsidRDefault="00411E8A" w:rsidP="00765EA6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</w:p>
        </w:tc>
      </w:tr>
    </w:tbl>
    <w:p w14:paraId="40E0F93A" w14:textId="33CDD23E" w:rsidR="00E715A8" w:rsidRPr="00E83A81" w:rsidRDefault="00CF3C6E" w:rsidP="00E83A81">
      <w:pPr>
        <w:pStyle w:val="Footer"/>
        <w:rPr>
          <w:rStyle w:val="Hyperlink"/>
          <w:color w:val="auto"/>
          <w:sz w:val="20"/>
          <w:szCs w:val="20"/>
          <w:u w:val="none"/>
        </w:rPr>
      </w:pPr>
      <w:r w:rsidRPr="00E83A81">
        <w:rPr>
          <w:sz w:val="20"/>
          <w:szCs w:val="20"/>
        </w:rPr>
        <w:t>When</w:t>
      </w:r>
      <w:r w:rsidR="00651ED1" w:rsidRPr="00E83A81">
        <w:rPr>
          <w:sz w:val="20"/>
          <w:szCs w:val="20"/>
        </w:rPr>
        <w:t xml:space="preserve"> referral </w:t>
      </w:r>
      <w:r w:rsidRPr="00E83A81">
        <w:rPr>
          <w:sz w:val="20"/>
          <w:szCs w:val="20"/>
        </w:rPr>
        <w:t xml:space="preserve">form complete </w:t>
      </w:r>
      <w:r w:rsidR="00651ED1" w:rsidRPr="00E83A81">
        <w:rPr>
          <w:sz w:val="20"/>
          <w:szCs w:val="20"/>
        </w:rPr>
        <w:t>p</w:t>
      </w:r>
      <w:r w:rsidR="00B61A0B" w:rsidRPr="00E83A81">
        <w:rPr>
          <w:sz w:val="20"/>
          <w:szCs w:val="20"/>
        </w:rPr>
        <w:t>lease</w:t>
      </w:r>
      <w:r w:rsidR="00066057" w:rsidRPr="00E83A81">
        <w:rPr>
          <w:sz w:val="20"/>
          <w:szCs w:val="20"/>
        </w:rPr>
        <w:t xml:space="preserve"> send via </w:t>
      </w:r>
      <w:r w:rsidR="00651ED1" w:rsidRPr="00E83A81">
        <w:rPr>
          <w:b/>
          <w:sz w:val="20"/>
          <w:szCs w:val="20"/>
        </w:rPr>
        <w:t>EMIS Managed R</w:t>
      </w:r>
      <w:r w:rsidR="00066057" w:rsidRPr="00E83A81">
        <w:rPr>
          <w:b/>
          <w:sz w:val="20"/>
          <w:szCs w:val="20"/>
        </w:rPr>
        <w:t>eferral</w:t>
      </w:r>
      <w:r w:rsidR="00CC09BC" w:rsidRPr="00E83A81">
        <w:rPr>
          <w:sz w:val="20"/>
          <w:szCs w:val="20"/>
        </w:rPr>
        <w:t xml:space="preserve"> </w:t>
      </w:r>
      <w:r w:rsidR="00371417" w:rsidRPr="00E83A81">
        <w:rPr>
          <w:sz w:val="20"/>
          <w:szCs w:val="20"/>
        </w:rPr>
        <w:t xml:space="preserve">to </w:t>
      </w:r>
      <w:r w:rsidR="00371417" w:rsidRPr="00E83A81">
        <w:rPr>
          <w:b/>
          <w:sz w:val="20"/>
          <w:szCs w:val="20"/>
        </w:rPr>
        <w:t>GP Care</w:t>
      </w:r>
      <w:r w:rsidR="00E83A81">
        <w:rPr>
          <w:b/>
          <w:sz w:val="20"/>
          <w:szCs w:val="20"/>
        </w:rPr>
        <w:t xml:space="preserve"> </w:t>
      </w:r>
      <w:r w:rsidR="00EE1EE4" w:rsidRPr="00E83A81">
        <w:rPr>
          <w:sz w:val="20"/>
          <w:szCs w:val="20"/>
        </w:rPr>
        <w:t xml:space="preserve">or </w:t>
      </w:r>
      <w:r w:rsidR="0077557C" w:rsidRPr="00E83A81">
        <w:rPr>
          <w:sz w:val="20"/>
          <w:szCs w:val="20"/>
        </w:rPr>
        <w:t>E</w:t>
      </w:r>
      <w:r w:rsidR="00CC09BC" w:rsidRPr="00E83A81">
        <w:rPr>
          <w:sz w:val="20"/>
          <w:szCs w:val="20"/>
        </w:rPr>
        <w:t xml:space="preserve">mail </w:t>
      </w:r>
      <w:hyperlink r:id="rId13" w:history="1">
        <w:r w:rsidR="00A15833" w:rsidRPr="00E83A81">
          <w:rPr>
            <w:rStyle w:val="Hyperlink"/>
            <w:sz w:val="20"/>
            <w:szCs w:val="20"/>
          </w:rPr>
          <w:t>gpcare.dvt@nhs.net</w:t>
        </w:r>
      </w:hyperlink>
      <w:r w:rsidR="00E715A8" w:rsidRPr="00E83A81">
        <w:rPr>
          <w:rStyle w:val="Hyperlink"/>
          <w:color w:val="auto"/>
          <w:sz w:val="20"/>
          <w:szCs w:val="20"/>
          <w:u w:val="none"/>
        </w:rPr>
        <w:br w:type="page"/>
      </w:r>
    </w:p>
    <w:p w14:paraId="1DBADC83" w14:textId="77777777" w:rsidR="00C07645" w:rsidRDefault="00D04186" w:rsidP="00C07645">
      <w:pPr>
        <w:ind w:right="82"/>
        <w:rPr>
          <w:b/>
          <w:color w:val="F6A800"/>
          <w:sz w:val="34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41CD288" wp14:editId="30C569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2130" cy="214630"/>
            <wp:effectExtent l="0" t="0" r="1270" b="0"/>
            <wp:wrapNone/>
            <wp:docPr id="22" name="Picture 2" descr="NH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7F42A3" wp14:editId="4D2C1E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2130" cy="522605"/>
            <wp:effectExtent l="0" t="0" r="1270" b="0"/>
            <wp:wrapNone/>
            <wp:docPr id="21" name="Picture 4" descr="GP-Care-NHS-Logo-RGB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-Care-NHS-Logo-RGB-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67C4" w14:textId="77777777" w:rsidR="00C07645" w:rsidRPr="00B649B6" w:rsidRDefault="00C07645" w:rsidP="00C07645">
      <w:pPr>
        <w:ind w:right="82"/>
        <w:jc w:val="center"/>
        <w:rPr>
          <w:b/>
          <w:color w:val="F6A800"/>
          <w:sz w:val="34"/>
          <w:lang w:val="en-GB"/>
        </w:rPr>
      </w:pPr>
      <w:r w:rsidRPr="00B649B6">
        <w:rPr>
          <w:b/>
          <w:color w:val="F6A800"/>
          <w:sz w:val="34"/>
          <w:lang w:val="en-GB"/>
        </w:rPr>
        <w:t>Deep Vein Thrombosis (“DVT”)</w:t>
      </w:r>
    </w:p>
    <w:p w14:paraId="58DF9308" w14:textId="77777777" w:rsidR="00C07645" w:rsidRPr="00B649B6" w:rsidRDefault="00C07645" w:rsidP="00C07645">
      <w:pPr>
        <w:ind w:left="-142" w:right="82"/>
        <w:jc w:val="center"/>
        <w:rPr>
          <w:b/>
          <w:color w:val="F6A800"/>
          <w:sz w:val="34"/>
          <w:lang w:val="en-GB"/>
        </w:rPr>
      </w:pPr>
      <w:r w:rsidRPr="00B649B6">
        <w:rPr>
          <w:b/>
          <w:color w:val="F6A800"/>
          <w:sz w:val="34"/>
          <w:lang w:val="en-GB"/>
        </w:rPr>
        <w:t>Patient Information Leaflet</w:t>
      </w:r>
    </w:p>
    <w:p w14:paraId="14188907" w14:textId="77777777" w:rsidR="00C07645" w:rsidRPr="008964BF" w:rsidRDefault="00C07645" w:rsidP="0077557C">
      <w:pPr>
        <w:ind w:right="82"/>
        <w:rPr>
          <w:sz w:val="16"/>
        </w:rPr>
      </w:pPr>
    </w:p>
    <w:p w14:paraId="0C4D9355" w14:textId="77777777" w:rsidR="00C07645" w:rsidRPr="008964BF" w:rsidRDefault="00C07645" w:rsidP="00C07645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Please read this carefully.</w:t>
      </w:r>
    </w:p>
    <w:p w14:paraId="1719E9CA" w14:textId="77777777" w:rsidR="00C07645" w:rsidRPr="008964BF" w:rsidRDefault="00C07645" w:rsidP="00C07645">
      <w:pPr>
        <w:ind w:left="-142" w:right="82"/>
        <w:jc w:val="center"/>
        <w:rPr>
          <w:b/>
          <w:sz w:val="16"/>
          <w:szCs w:val="24"/>
          <w:lang w:val="en-GB"/>
        </w:rPr>
      </w:pPr>
    </w:p>
    <w:p w14:paraId="582AAFEA" w14:textId="77777777" w:rsidR="00C07645" w:rsidRPr="008964BF" w:rsidRDefault="00C07645" w:rsidP="00C07645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GP Care will contact you between 8am and 6pm Monday to Friday</w:t>
      </w:r>
    </w:p>
    <w:p w14:paraId="78AB936C" w14:textId="445E3A5A" w:rsidR="00C07645" w:rsidRDefault="00C07645" w:rsidP="00C07645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 xml:space="preserve">(except bank holidays) to offer you </w:t>
      </w:r>
      <w:r w:rsidR="008A5DB6">
        <w:rPr>
          <w:b/>
          <w:sz w:val="24"/>
          <w:szCs w:val="24"/>
          <w:lang w:val="en-GB"/>
        </w:rPr>
        <w:t>the next available</w:t>
      </w:r>
      <w:r w:rsidRPr="008964BF">
        <w:rPr>
          <w:b/>
          <w:sz w:val="24"/>
          <w:szCs w:val="24"/>
          <w:lang w:val="en-GB"/>
        </w:rPr>
        <w:t xml:space="preserve"> appointment.</w:t>
      </w:r>
    </w:p>
    <w:p w14:paraId="63214BF9" w14:textId="77777777" w:rsidR="008A5DB6" w:rsidRDefault="008A5DB6" w:rsidP="00C07645">
      <w:pPr>
        <w:ind w:left="-142" w:right="82"/>
        <w:jc w:val="center"/>
        <w:rPr>
          <w:b/>
          <w:sz w:val="24"/>
          <w:szCs w:val="24"/>
          <w:lang w:val="en-GB"/>
        </w:rPr>
      </w:pPr>
    </w:p>
    <w:p w14:paraId="19DD7B42" w14:textId="794D27EB" w:rsidR="008A5DB6" w:rsidRDefault="008A5DB6" w:rsidP="008A5DB6">
      <w:pPr>
        <w:ind w:left="-142" w:right="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It is important that you are seen as quickly as possible so please be prepared to travel to your      </w:t>
      </w:r>
    </w:p>
    <w:p w14:paraId="2113CC5C" w14:textId="41EFCA30" w:rsidR="008A5DB6" w:rsidRDefault="008A5DB6" w:rsidP="008A5DB6">
      <w:pPr>
        <w:ind w:left="-142" w:right="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</w:t>
      </w:r>
      <w:r w:rsidR="00B5766C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ppointment (within the Bristol, North Somerset, South </w:t>
      </w:r>
      <w:proofErr w:type="spellStart"/>
      <w:r>
        <w:rPr>
          <w:b/>
          <w:sz w:val="24"/>
          <w:szCs w:val="24"/>
          <w:lang w:val="en-GB"/>
        </w:rPr>
        <w:t>Glo</w:t>
      </w:r>
      <w:r w:rsidR="00B5766C">
        <w:rPr>
          <w:b/>
          <w:sz w:val="24"/>
          <w:szCs w:val="24"/>
          <w:lang w:val="en-GB"/>
        </w:rPr>
        <w:t>ucetershire</w:t>
      </w:r>
      <w:proofErr w:type="spellEnd"/>
      <w:r>
        <w:rPr>
          <w:b/>
          <w:sz w:val="24"/>
          <w:szCs w:val="24"/>
          <w:lang w:val="en-GB"/>
        </w:rPr>
        <w:t xml:space="preserve"> area)</w:t>
      </w:r>
    </w:p>
    <w:p w14:paraId="4C3165F6" w14:textId="77777777" w:rsidR="008A5DB6" w:rsidRDefault="008A5DB6" w:rsidP="008A5DB6">
      <w:pPr>
        <w:ind w:left="-142" w:right="82"/>
        <w:rPr>
          <w:b/>
          <w:sz w:val="24"/>
          <w:szCs w:val="24"/>
          <w:lang w:val="en-GB"/>
        </w:rPr>
      </w:pPr>
    </w:p>
    <w:p w14:paraId="18FF3AA2" w14:textId="48AC78C2" w:rsidR="008A5DB6" w:rsidRDefault="008A5DB6" w:rsidP="003A49AE">
      <w:pPr>
        <w:ind w:right="27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</w:t>
      </w:r>
      <w:r w:rsidR="00C07645" w:rsidRPr="008964BF">
        <w:rPr>
          <w:b/>
          <w:sz w:val="24"/>
          <w:szCs w:val="24"/>
          <w:lang w:val="en-GB"/>
        </w:rPr>
        <w:t xml:space="preserve"> contact </w:t>
      </w:r>
      <w:r>
        <w:rPr>
          <w:b/>
          <w:sz w:val="24"/>
          <w:szCs w:val="24"/>
          <w:lang w:val="en-GB"/>
        </w:rPr>
        <w:t>GP Care</w:t>
      </w:r>
      <w:r w:rsidR="00C07645" w:rsidRPr="008964BF">
        <w:rPr>
          <w:b/>
          <w:sz w:val="24"/>
          <w:szCs w:val="24"/>
          <w:lang w:val="en-GB"/>
        </w:rPr>
        <w:t xml:space="preserve"> if </w:t>
      </w:r>
      <w:r>
        <w:rPr>
          <w:b/>
          <w:sz w:val="24"/>
          <w:szCs w:val="24"/>
          <w:lang w:val="en-GB"/>
        </w:rPr>
        <w:t>they</w:t>
      </w:r>
      <w:r w:rsidR="00C07645" w:rsidRPr="008964BF">
        <w:rPr>
          <w:b/>
          <w:sz w:val="24"/>
          <w:szCs w:val="24"/>
          <w:lang w:val="en-GB"/>
        </w:rPr>
        <w:t xml:space="preserve"> have</w:t>
      </w:r>
      <w:r>
        <w:rPr>
          <w:b/>
          <w:sz w:val="24"/>
          <w:szCs w:val="24"/>
          <w:lang w:val="en-GB"/>
        </w:rPr>
        <w:t xml:space="preserve">n’t contacted </w:t>
      </w:r>
      <w:r w:rsidR="00C07645" w:rsidRPr="008964BF">
        <w:rPr>
          <w:b/>
          <w:sz w:val="24"/>
          <w:szCs w:val="24"/>
          <w:lang w:val="en-GB"/>
        </w:rPr>
        <w:t>you within 4 hours of being referred by your GP (within working hours) or by 11am the next working day.</w:t>
      </w:r>
      <w:r w:rsidRPr="008A5DB6">
        <w:rPr>
          <w:sz w:val="24"/>
          <w:szCs w:val="24"/>
          <w:lang w:val="en-GB"/>
        </w:rPr>
        <w:t xml:space="preserve"> </w:t>
      </w:r>
      <w:r w:rsidR="005369F8" w:rsidRPr="008A5DB6">
        <w:rPr>
          <w:b/>
          <w:sz w:val="24"/>
          <w:szCs w:val="24"/>
          <w:lang w:val="en-GB"/>
        </w:rPr>
        <w:t>Telephone 0333</w:t>
      </w:r>
      <w:r w:rsidRPr="008A5DB6">
        <w:rPr>
          <w:b/>
          <w:sz w:val="24"/>
          <w:szCs w:val="24"/>
          <w:lang w:val="en-GB"/>
        </w:rPr>
        <w:t xml:space="preserve"> 332 2101  </w:t>
      </w:r>
    </w:p>
    <w:p w14:paraId="479332FA" w14:textId="6C59C383" w:rsidR="00C07645" w:rsidRPr="008A5DB6" w:rsidRDefault="00C07645" w:rsidP="008A5DB6">
      <w:pPr>
        <w:ind w:right="270"/>
        <w:jc w:val="both"/>
        <w:rPr>
          <w:b/>
          <w:sz w:val="24"/>
          <w:szCs w:val="24"/>
          <w:lang w:val="en-GB"/>
        </w:rPr>
      </w:pPr>
    </w:p>
    <w:p w14:paraId="751779E8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This leaflet explains what a Deep Vein Thrombosis (DVT) is and tells you how you will be cared for on the GP Care Community DVT pathway. This is a free service to NHS Patients and usually avoids you having to attend hospital.</w:t>
      </w:r>
    </w:p>
    <w:p w14:paraId="20ACB85D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1D297DA9" w14:textId="77777777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>What is a DVT?</w:t>
      </w:r>
    </w:p>
    <w:p w14:paraId="5BC686DF" w14:textId="2EBFB33D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 DVT is a blood clot (thrombosis) in the deep veins in the leg. It </w:t>
      </w:r>
      <w:r w:rsidR="008A5DB6">
        <w:rPr>
          <w:sz w:val="24"/>
          <w:szCs w:val="24"/>
        </w:rPr>
        <w:t xml:space="preserve">needs to be diagnosed and treated as quickly as possible to reduce the risk of it moving to the lungs. Most people </w:t>
      </w:r>
      <w:r w:rsidRPr="008964BF">
        <w:rPr>
          <w:sz w:val="24"/>
          <w:szCs w:val="24"/>
        </w:rPr>
        <w:t xml:space="preserve">can be treated </w:t>
      </w:r>
      <w:r w:rsidR="005369F8" w:rsidRPr="008964BF">
        <w:rPr>
          <w:sz w:val="24"/>
          <w:szCs w:val="24"/>
        </w:rPr>
        <w:t>safely without</w:t>
      </w:r>
      <w:r w:rsidRPr="008964BF">
        <w:rPr>
          <w:sz w:val="24"/>
          <w:szCs w:val="24"/>
        </w:rPr>
        <w:t xml:space="preserve"> attending hospital.</w:t>
      </w:r>
    </w:p>
    <w:p w14:paraId="6A3107FA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760C0265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is it caused?</w:t>
      </w:r>
    </w:p>
    <w:p w14:paraId="45C4D134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A DVT can be caused by a number of factors including:</w:t>
      </w:r>
    </w:p>
    <w:p w14:paraId="2A9AA31D" w14:textId="239501B0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Long periods of inactivity during the day</w:t>
      </w:r>
    </w:p>
    <w:p w14:paraId="0970669B" w14:textId="266E90EF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Long journeys</w:t>
      </w:r>
    </w:p>
    <w:p w14:paraId="381CFE55" w14:textId="312B6F0D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Recent operations or </w:t>
      </w:r>
      <w:r w:rsidR="00E44A4E">
        <w:rPr>
          <w:sz w:val="24"/>
          <w:szCs w:val="24"/>
        </w:rPr>
        <w:t xml:space="preserve">a </w:t>
      </w:r>
      <w:r w:rsidRPr="008964BF">
        <w:rPr>
          <w:sz w:val="24"/>
          <w:szCs w:val="24"/>
        </w:rPr>
        <w:t>stay in hospital</w:t>
      </w:r>
    </w:p>
    <w:p w14:paraId="4B55DB4B" w14:textId="6FFE96A5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Injury to the leg</w:t>
      </w:r>
    </w:p>
    <w:p w14:paraId="37CAB2F9" w14:textId="77777777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Pregnancy.</w:t>
      </w:r>
    </w:p>
    <w:p w14:paraId="7640D56B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Previous personal or family history is also a risk.</w:t>
      </w:r>
    </w:p>
    <w:p w14:paraId="30485758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624B8CFB" w14:textId="77777777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do I know if I have a DVT?</w:t>
      </w:r>
    </w:p>
    <w:p w14:paraId="076C5400" w14:textId="33436C15" w:rsidR="00C07645" w:rsidRPr="008964BF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Patients with a DVT may have a painful and / or swollen leg. Your doctor will assess the risk of you having a DVT by clinical examination, asking you some questions and they may also do a blood test called a D-dimer.</w:t>
      </w:r>
    </w:p>
    <w:p w14:paraId="61DF3D2B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7F8FDB57" w14:textId="302AB9B2" w:rsidR="008A5DB6" w:rsidRPr="008A5DB6" w:rsidRDefault="00C07645" w:rsidP="008A5DB6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If the doctor </w:t>
      </w:r>
      <w:r w:rsidR="00E23915">
        <w:rPr>
          <w:sz w:val="24"/>
          <w:szCs w:val="24"/>
        </w:rPr>
        <w:t>thinks</w:t>
      </w:r>
      <w:r w:rsidRPr="008964BF">
        <w:rPr>
          <w:sz w:val="24"/>
          <w:szCs w:val="24"/>
        </w:rPr>
        <w:t xml:space="preserve"> you may have a DVT </w:t>
      </w:r>
      <w:r w:rsidR="00E23915">
        <w:rPr>
          <w:sz w:val="24"/>
          <w:szCs w:val="24"/>
        </w:rPr>
        <w:t>they</w:t>
      </w:r>
      <w:r w:rsidRPr="008964BF">
        <w:rPr>
          <w:sz w:val="24"/>
          <w:szCs w:val="24"/>
        </w:rPr>
        <w:t xml:space="preserve"> </w:t>
      </w:r>
      <w:r w:rsidR="00E23915">
        <w:rPr>
          <w:sz w:val="24"/>
          <w:szCs w:val="24"/>
        </w:rPr>
        <w:t xml:space="preserve">will prescribe </w:t>
      </w:r>
      <w:r w:rsidRPr="008964BF">
        <w:rPr>
          <w:sz w:val="24"/>
          <w:szCs w:val="24"/>
        </w:rPr>
        <w:t>anticoagulant tablet</w:t>
      </w:r>
      <w:r w:rsidR="00917F91">
        <w:rPr>
          <w:sz w:val="24"/>
          <w:szCs w:val="24"/>
        </w:rPr>
        <w:t>s</w:t>
      </w:r>
      <w:r w:rsidR="00E23915">
        <w:rPr>
          <w:sz w:val="24"/>
          <w:szCs w:val="24"/>
        </w:rPr>
        <w:t xml:space="preserve"> or </w:t>
      </w:r>
      <w:r w:rsidR="00F059E0">
        <w:rPr>
          <w:sz w:val="24"/>
          <w:szCs w:val="24"/>
        </w:rPr>
        <w:t xml:space="preserve">heparin </w:t>
      </w:r>
      <w:r w:rsidR="00E23915">
        <w:rPr>
          <w:sz w:val="24"/>
          <w:szCs w:val="24"/>
        </w:rPr>
        <w:t>injection</w:t>
      </w:r>
      <w:r w:rsidR="00917F91">
        <w:rPr>
          <w:sz w:val="24"/>
          <w:szCs w:val="24"/>
        </w:rPr>
        <w:t>s</w:t>
      </w:r>
      <w:r w:rsidR="008A5DB6">
        <w:rPr>
          <w:sz w:val="24"/>
          <w:szCs w:val="24"/>
        </w:rPr>
        <w:t xml:space="preserve">, to slow down the blood clotting process, and </w:t>
      </w:r>
      <w:r w:rsidR="008A5DB6" w:rsidRPr="008A5DB6">
        <w:rPr>
          <w:sz w:val="24"/>
          <w:szCs w:val="24"/>
        </w:rPr>
        <w:t>refer</w:t>
      </w:r>
      <w:r w:rsidR="008A5DB6">
        <w:rPr>
          <w:sz w:val="24"/>
          <w:szCs w:val="24"/>
        </w:rPr>
        <w:t xml:space="preserve"> you</w:t>
      </w:r>
      <w:r w:rsidR="008A5DB6" w:rsidRPr="008A5DB6">
        <w:rPr>
          <w:sz w:val="24"/>
          <w:szCs w:val="24"/>
        </w:rPr>
        <w:t xml:space="preserve"> to GP Care for an Ultrasound scan.</w:t>
      </w:r>
    </w:p>
    <w:p w14:paraId="4C3A8B2A" w14:textId="3F435C56" w:rsidR="00C07645" w:rsidRPr="008964BF" w:rsidRDefault="008A5DB6" w:rsidP="003A49AE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>Please</w:t>
      </w:r>
      <w:r w:rsidR="00E23915">
        <w:rPr>
          <w:sz w:val="24"/>
          <w:szCs w:val="24"/>
        </w:rPr>
        <w:t xml:space="preserve"> collect your prescription </w:t>
      </w:r>
      <w:r>
        <w:rPr>
          <w:sz w:val="24"/>
          <w:szCs w:val="24"/>
        </w:rPr>
        <w:t xml:space="preserve">and start taking the medication </w:t>
      </w:r>
      <w:r w:rsidR="00E23915">
        <w:rPr>
          <w:sz w:val="24"/>
          <w:szCs w:val="24"/>
        </w:rPr>
        <w:t xml:space="preserve">straight away. If the pharmacy does not have any in stock, you must collect your prescription from another pharmacy. </w:t>
      </w:r>
    </w:p>
    <w:p w14:paraId="7CF99D5A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0F167066" w14:textId="77777777" w:rsidR="00C07645" w:rsidRPr="008964BF" w:rsidRDefault="00C07645" w:rsidP="003A49AE">
      <w:pPr>
        <w:ind w:right="270"/>
        <w:rPr>
          <w:b/>
          <w:i/>
          <w:sz w:val="24"/>
          <w:szCs w:val="24"/>
        </w:rPr>
      </w:pPr>
      <w:r w:rsidRPr="008964BF">
        <w:rPr>
          <w:b/>
          <w:sz w:val="24"/>
          <w:szCs w:val="24"/>
        </w:rPr>
        <w:t>What can I expect at the Ultrasound appointment?</w:t>
      </w:r>
    </w:p>
    <w:p w14:paraId="6AE29F57" w14:textId="22D54A0E" w:rsidR="00C07645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An Ultrasound scan uses sound waves to assess the flow of blood in your veins and identify any clots. </w:t>
      </w:r>
      <w:r w:rsidR="008A5DB6">
        <w:rPr>
          <w:sz w:val="24"/>
          <w:szCs w:val="24"/>
        </w:rPr>
        <w:t>It will be carried out by a S</w:t>
      </w:r>
      <w:r w:rsidRPr="008964BF">
        <w:rPr>
          <w:sz w:val="24"/>
          <w:szCs w:val="24"/>
        </w:rPr>
        <w:t>onographer who will scan the full length of your leg</w:t>
      </w:r>
      <w:r w:rsidR="008A5DB6">
        <w:rPr>
          <w:sz w:val="24"/>
          <w:szCs w:val="24"/>
        </w:rPr>
        <w:t>.</w:t>
      </w:r>
      <w:r w:rsidRPr="008964BF">
        <w:rPr>
          <w:sz w:val="24"/>
          <w:szCs w:val="24"/>
        </w:rPr>
        <w:t xml:space="preserve"> The examination usually takes about 15 minutes and may cause some discomfort as they press on your veins.</w:t>
      </w:r>
    </w:p>
    <w:p w14:paraId="062A8A86" w14:textId="2C8FCC0F" w:rsidR="008A5DB6" w:rsidRDefault="008A5DB6" w:rsidP="003A49AE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Health Care Assistant will also be </w:t>
      </w:r>
      <w:r w:rsidR="005F111A">
        <w:rPr>
          <w:sz w:val="24"/>
          <w:szCs w:val="24"/>
        </w:rPr>
        <w:t>present and</w:t>
      </w:r>
      <w:r>
        <w:rPr>
          <w:sz w:val="24"/>
          <w:szCs w:val="24"/>
        </w:rPr>
        <w:t xml:space="preserve"> will act as a chaperone. </w:t>
      </w:r>
    </w:p>
    <w:p w14:paraId="2B61BF47" w14:textId="20461608" w:rsidR="008A5DB6" w:rsidRPr="008964BF" w:rsidRDefault="008A5DB6" w:rsidP="003A49AE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care may be provided by male </w:t>
      </w:r>
      <w:r w:rsidR="00E83A81">
        <w:rPr>
          <w:sz w:val="24"/>
          <w:szCs w:val="24"/>
        </w:rPr>
        <w:t xml:space="preserve">and / </w:t>
      </w:r>
      <w:r>
        <w:rPr>
          <w:sz w:val="24"/>
          <w:szCs w:val="24"/>
        </w:rPr>
        <w:t xml:space="preserve">or female staff. </w:t>
      </w:r>
    </w:p>
    <w:p w14:paraId="1307C5D8" w14:textId="77777777" w:rsidR="00C07645" w:rsidRPr="008964BF" w:rsidRDefault="00C07645" w:rsidP="003A49AE">
      <w:pPr>
        <w:ind w:right="270"/>
        <w:jc w:val="both"/>
        <w:rPr>
          <w:sz w:val="16"/>
          <w:szCs w:val="24"/>
        </w:rPr>
      </w:pPr>
    </w:p>
    <w:p w14:paraId="2C3D9F0D" w14:textId="77777777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My scan shows I do not have a DVT.  </w:t>
      </w:r>
      <w:bookmarkStart w:id="0" w:name="_Hlk143852728"/>
      <w:r w:rsidRPr="008964BF">
        <w:rPr>
          <w:b/>
          <w:sz w:val="24"/>
          <w:szCs w:val="24"/>
        </w:rPr>
        <w:t>What happens next?</w:t>
      </w:r>
      <w:bookmarkEnd w:id="0"/>
    </w:p>
    <w:p w14:paraId="530B764F" w14:textId="4F47F56D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sz w:val="24"/>
          <w:szCs w:val="24"/>
        </w:rPr>
        <w:t xml:space="preserve">A report with the findings from the scan will be sent to your doctor. </w:t>
      </w:r>
      <w:r w:rsidR="00F17E8F">
        <w:rPr>
          <w:sz w:val="24"/>
          <w:szCs w:val="24"/>
        </w:rPr>
        <w:t xml:space="preserve"> </w:t>
      </w:r>
      <w:r w:rsidRPr="008964BF">
        <w:rPr>
          <w:sz w:val="24"/>
          <w:szCs w:val="24"/>
        </w:rPr>
        <w:t>You may need to make an appointment with your doctor for further advice.</w:t>
      </w:r>
    </w:p>
    <w:p w14:paraId="79C6A490" w14:textId="77777777" w:rsidR="00C07645" w:rsidRPr="008964BF" w:rsidRDefault="00C07645" w:rsidP="003A49AE">
      <w:pPr>
        <w:ind w:right="270"/>
        <w:jc w:val="both"/>
        <w:rPr>
          <w:b/>
          <w:sz w:val="16"/>
          <w:szCs w:val="24"/>
        </w:rPr>
      </w:pPr>
    </w:p>
    <w:p w14:paraId="66B00576" w14:textId="77777777" w:rsidR="008A5DB6" w:rsidRDefault="008A5DB6" w:rsidP="003A49AE">
      <w:pPr>
        <w:ind w:right="270"/>
        <w:jc w:val="both"/>
        <w:rPr>
          <w:b/>
          <w:sz w:val="24"/>
          <w:szCs w:val="24"/>
        </w:rPr>
      </w:pPr>
    </w:p>
    <w:p w14:paraId="5102F07F" w14:textId="77777777" w:rsidR="008A5DB6" w:rsidRDefault="008A5DB6" w:rsidP="003A49AE">
      <w:pPr>
        <w:ind w:right="270"/>
        <w:jc w:val="both"/>
        <w:rPr>
          <w:b/>
          <w:sz w:val="24"/>
          <w:szCs w:val="24"/>
        </w:rPr>
      </w:pPr>
    </w:p>
    <w:p w14:paraId="08C808B1" w14:textId="50CB6C75" w:rsidR="008A5DB6" w:rsidRDefault="00C07645" w:rsidP="003A49AE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My scan </w:t>
      </w:r>
      <w:r w:rsidR="008A5DB6">
        <w:rPr>
          <w:b/>
          <w:sz w:val="24"/>
          <w:szCs w:val="24"/>
        </w:rPr>
        <w:t xml:space="preserve">is inconclusive. </w:t>
      </w:r>
      <w:r w:rsidR="008A5DB6" w:rsidRPr="008A5DB6">
        <w:rPr>
          <w:b/>
          <w:sz w:val="24"/>
          <w:szCs w:val="24"/>
        </w:rPr>
        <w:t>What happens next?</w:t>
      </w:r>
    </w:p>
    <w:p w14:paraId="0F743C02" w14:textId="72B7985E" w:rsidR="008A5DB6" w:rsidRPr="008A5DB6" w:rsidRDefault="008A5DB6" w:rsidP="003A49AE">
      <w:pPr>
        <w:ind w:right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second scan will be arranged 6-8 days after the first. GP Care’s Nurse will advise you on any care or treatment required between the scans.</w:t>
      </w:r>
    </w:p>
    <w:p w14:paraId="57E1C96D" w14:textId="77777777" w:rsidR="008A5DB6" w:rsidRDefault="008A5DB6" w:rsidP="003A49AE">
      <w:pPr>
        <w:ind w:right="270"/>
        <w:jc w:val="both"/>
        <w:rPr>
          <w:b/>
          <w:sz w:val="24"/>
          <w:szCs w:val="24"/>
        </w:rPr>
      </w:pPr>
    </w:p>
    <w:p w14:paraId="54A42FC8" w14:textId="5107D4B6" w:rsidR="00C07645" w:rsidRPr="008964BF" w:rsidRDefault="008A5DB6" w:rsidP="003A49AE">
      <w:pPr>
        <w:ind w:righ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scan </w:t>
      </w:r>
      <w:r w:rsidR="00C07645" w:rsidRPr="008964BF">
        <w:rPr>
          <w:b/>
          <w:sz w:val="24"/>
          <w:szCs w:val="24"/>
        </w:rPr>
        <w:t>shows a DVT.  What treatment is needed?</w:t>
      </w:r>
    </w:p>
    <w:p w14:paraId="39C9F515" w14:textId="7222BD99" w:rsidR="00C07645" w:rsidRDefault="00C07645" w:rsidP="003A49AE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If the scan shows a DVT, you will </w:t>
      </w:r>
      <w:r w:rsidR="008A5DB6">
        <w:rPr>
          <w:sz w:val="24"/>
          <w:szCs w:val="24"/>
        </w:rPr>
        <w:t>be transferred to the care of GP Care’s Nurses. They will discuss your ongoing</w:t>
      </w:r>
      <w:r w:rsidRPr="008964BF">
        <w:rPr>
          <w:sz w:val="24"/>
          <w:szCs w:val="24"/>
        </w:rPr>
        <w:t xml:space="preserve"> treatment with drugs called anticoagulants that make the blood clot more slowly. These include</w:t>
      </w:r>
      <w:r w:rsidR="008A5DB6">
        <w:rPr>
          <w:sz w:val="24"/>
          <w:szCs w:val="24"/>
        </w:rPr>
        <w:t>;</w:t>
      </w:r>
    </w:p>
    <w:p w14:paraId="2C9CC352" w14:textId="77777777" w:rsidR="008A5DB6" w:rsidRDefault="008A5DB6" w:rsidP="003A49AE">
      <w:pPr>
        <w:ind w:right="270"/>
        <w:jc w:val="both"/>
        <w:rPr>
          <w:sz w:val="24"/>
          <w:szCs w:val="24"/>
        </w:rPr>
      </w:pPr>
    </w:p>
    <w:p w14:paraId="6BA8F5F2" w14:textId="69B18887" w:rsidR="008A5DB6" w:rsidRDefault="008A5DB6" w:rsidP="008A5DB6">
      <w:pPr>
        <w:ind w:right="270"/>
        <w:jc w:val="both"/>
        <w:rPr>
          <w:sz w:val="24"/>
          <w:szCs w:val="24"/>
        </w:rPr>
      </w:pPr>
      <w:r w:rsidRPr="008A5DB6">
        <w:rPr>
          <w:b/>
          <w:sz w:val="24"/>
          <w:szCs w:val="24"/>
        </w:rPr>
        <w:t xml:space="preserve">Direct Oral Anti Coagulants (DOACs) </w:t>
      </w:r>
      <w:r w:rsidRPr="008A5DB6">
        <w:rPr>
          <w:sz w:val="24"/>
          <w:szCs w:val="24"/>
        </w:rPr>
        <w:t>– Apixaban or Rivaroxaban</w:t>
      </w:r>
      <w:r>
        <w:rPr>
          <w:sz w:val="24"/>
          <w:szCs w:val="24"/>
        </w:rPr>
        <w:t xml:space="preserve"> tablets.</w:t>
      </w:r>
    </w:p>
    <w:p w14:paraId="0E50E904" w14:textId="3639731E" w:rsidR="008A5DB6" w:rsidRPr="008A5DB6" w:rsidRDefault="008A5DB6" w:rsidP="008A5DB6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8A5DB6">
        <w:rPr>
          <w:sz w:val="24"/>
          <w:szCs w:val="24"/>
        </w:rPr>
        <w:t>are suitable for most, but not all people</w:t>
      </w:r>
      <w:r>
        <w:rPr>
          <w:sz w:val="24"/>
          <w:szCs w:val="24"/>
        </w:rPr>
        <w:t>, and do not require regular blood tests.</w:t>
      </w:r>
    </w:p>
    <w:p w14:paraId="6CCCF7F2" w14:textId="77777777" w:rsidR="008A5DB6" w:rsidRPr="008964BF" w:rsidRDefault="008A5DB6" w:rsidP="003A49AE">
      <w:pPr>
        <w:ind w:right="270"/>
        <w:jc w:val="both"/>
        <w:rPr>
          <w:sz w:val="24"/>
          <w:szCs w:val="24"/>
        </w:rPr>
      </w:pPr>
    </w:p>
    <w:p w14:paraId="18A5F47B" w14:textId="77777777" w:rsidR="008A5DB6" w:rsidRPr="008A5DB6" w:rsidRDefault="008A5DB6" w:rsidP="008A5DB6">
      <w:pPr>
        <w:ind w:right="270"/>
        <w:jc w:val="both"/>
        <w:rPr>
          <w:b/>
          <w:sz w:val="24"/>
          <w:szCs w:val="24"/>
        </w:rPr>
      </w:pPr>
      <w:r w:rsidRPr="008A5DB6">
        <w:rPr>
          <w:b/>
          <w:sz w:val="24"/>
          <w:szCs w:val="24"/>
        </w:rPr>
        <w:t xml:space="preserve">Low molecular weight heparin (LMWH) – </w:t>
      </w:r>
      <w:r w:rsidRPr="008A5DB6">
        <w:rPr>
          <w:bCs/>
          <w:sz w:val="24"/>
          <w:szCs w:val="24"/>
        </w:rPr>
        <w:t>These are injections used to treat pregnant women and people who are not suitable for DOACs</w:t>
      </w:r>
    </w:p>
    <w:p w14:paraId="13CBEFE9" w14:textId="77777777" w:rsidR="00C07645" w:rsidRPr="008964BF" w:rsidRDefault="00C07645" w:rsidP="003A49AE">
      <w:pPr>
        <w:ind w:right="270"/>
        <w:jc w:val="both"/>
        <w:rPr>
          <w:b/>
          <w:sz w:val="24"/>
          <w:szCs w:val="24"/>
        </w:rPr>
      </w:pPr>
    </w:p>
    <w:p w14:paraId="6ECBDA10" w14:textId="3EBEA63D" w:rsidR="008A5DB6" w:rsidRPr="00BD3AD3" w:rsidRDefault="00C07645" w:rsidP="003A49AE">
      <w:pPr>
        <w:ind w:right="270"/>
        <w:rPr>
          <w:sz w:val="24"/>
          <w:szCs w:val="24"/>
        </w:rPr>
      </w:pPr>
      <w:r w:rsidRPr="008964BF">
        <w:rPr>
          <w:b/>
          <w:sz w:val="24"/>
          <w:szCs w:val="24"/>
        </w:rPr>
        <w:t xml:space="preserve">Warfarin </w:t>
      </w:r>
      <w:r w:rsidRPr="008964BF">
        <w:rPr>
          <w:sz w:val="24"/>
          <w:szCs w:val="24"/>
        </w:rPr>
        <w:t xml:space="preserve">– These are tablets which need to be taken alongside daily </w:t>
      </w:r>
      <w:r w:rsidR="005E2FCD">
        <w:rPr>
          <w:sz w:val="24"/>
          <w:szCs w:val="24"/>
        </w:rPr>
        <w:t>LMWH</w:t>
      </w:r>
      <w:r w:rsidRPr="008964BF">
        <w:rPr>
          <w:sz w:val="24"/>
          <w:szCs w:val="24"/>
        </w:rPr>
        <w:t xml:space="preserve"> injections until the warfarin has taken full effect. This usually takes about 7-10 days. Whilst taking warfarin, people need to be carefully monitored. This is done by a blood test (“INR”) which measures the speed of blood clotting</w:t>
      </w:r>
      <w:r w:rsidR="00BD3AD3">
        <w:rPr>
          <w:sz w:val="24"/>
          <w:szCs w:val="24"/>
        </w:rPr>
        <w:t xml:space="preserve">. These tests are essential </w:t>
      </w:r>
      <w:r w:rsidR="00C91A2A" w:rsidRPr="00C91A2A">
        <w:rPr>
          <w:sz w:val="24"/>
          <w:szCs w:val="24"/>
        </w:rPr>
        <w:t xml:space="preserve">to ensure </w:t>
      </w:r>
      <w:r w:rsidR="00BD3AD3">
        <w:rPr>
          <w:sz w:val="24"/>
          <w:szCs w:val="24"/>
        </w:rPr>
        <w:t xml:space="preserve">that </w:t>
      </w:r>
      <w:r w:rsidR="00C91A2A" w:rsidRPr="00C91A2A">
        <w:rPr>
          <w:sz w:val="24"/>
          <w:szCs w:val="24"/>
        </w:rPr>
        <w:t>the correct dose</w:t>
      </w:r>
      <w:r w:rsidR="005E2FCD">
        <w:rPr>
          <w:sz w:val="24"/>
          <w:szCs w:val="24"/>
        </w:rPr>
        <w:t xml:space="preserve"> of warfarin</w:t>
      </w:r>
      <w:r w:rsidR="00BD3AD3" w:rsidRPr="00BD3AD3">
        <w:rPr>
          <w:sz w:val="24"/>
          <w:szCs w:val="24"/>
        </w:rPr>
        <w:t xml:space="preserve"> </w:t>
      </w:r>
      <w:r w:rsidR="00BD3AD3">
        <w:rPr>
          <w:sz w:val="24"/>
          <w:szCs w:val="24"/>
        </w:rPr>
        <w:t>is</w:t>
      </w:r>
      <w:r w:rsidR="00BD3AD3" w:rsidRPr="00BD3AD3">
        <w:rPr>
          <w:sz w:val="24"/>
          <w:szCs w:val="24"/>
        </w:rPr>
        <w:t xml:space="preserve"> prescribed</w:t>
      </w:r>
      <w:r w:rsidR="00C91A2A" w:rsidRPr="00C91A2A">
        <w:rPr>
          <w:sz w:val="24"/>
          <w:szCs w:val="24"/>
        </w:rPr>
        <w:t xml:space="preserve">. </w:t>
      </w:r>
      <w:r w:rsidR="00C91A2A" w:rsidRPr="00C91A2A">
        <w:rPr>
          <w:sz w:val="24"/>
          <w:szCs w:val="24"/>
        </w:rPr>
        <w:br/>
      </w:r>
      <w:r w:rsidRPr="008964BF">
        <w:rPr>
          <w:b/>
          <w:sz w:val="24"/>
          <w:szCs w:val="24"/>
        </w:rPr>
        <w:br/>
      </w:r>
      <w:r w:rsidR="008A5DB6">
        <w:rPr>
          <w:b/>
          <w:sz w:val="24"/>
          <w:szCs w:val="24"/>
        </w:rPr>
        <w:t>GP Care’s treatment pathway</w:t>
      </w:r>
    </w:p>
    <w:p w14:paraId="6C4549C8" w14:textId="269E6FBE" w:rsidR="008A5DB6" w:rsidRDefault="008A5DB6" w:rsidP="003A49AE">
      <w:pPr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>This is managed by GP Care’s Specialist DVT Nurses.</w:t>
      </w:r>
    </w:p>
    <w:p w14:paraId="353C3AF2" w14:textId="77777777" w:rsidR="008A5DB6" w:rsidRDefault="008A5DB6" w:rsidP="003A49AE">
      <w:pPr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>They will explain what having a DVT means and the treatment needed. Blood tests and urine samples will be taken if required.</w:t>
      </w:r>
    </w:p>
    <w:p w14:paraId="0CD92FB3" w14:textId="05B3AB08" w:rsidR="000F5FE8" w:rsidRPr="000F5FE8" w:rsidRDefault="008A5DB6" w:rsidP="000F5FE8">
      <w:pPr>
        <w:ind w:right="270"/>
        <w:rPr>
          <w:sz w:val="24"/>
          <w:szCs w:val="24"/>
        </w:rPr>
      </w:pPr>
      <w:r>
        <w:rPr>
          <w:bCs/>
          <w:sz w:val="24"/>
          <w:szCs w:val="24"/>
        </w:rPr>
        <w:t>If the cause of your DVT is not clear</w:t>
      </w:r>
      <w:r w:rsidR="006A1535">
        <w:rPr>
          <w:bCs/>
          <w:sz w:val="24"/>
          <w:szCs w:val="24"/>
        </w:rPr>
        <w:t xml:space="preserve"> they will arrange an appointment for you, on a </w:t>
      </w:r>
      <w:r w:rsidR="00B45617">
        <w:rPr>
          <w:bCs/>
          <w:sz w:val="24"/>
          <w:szCs w:val="24"/>
        </w:rPr>
        <w:t>different day,</w:t>
      </w:r>
      <w:r w:rsidR="006A1535">
        <w:rPr>
          <w:bCs/>
          <w:sz w:val="24"/>
          <w:szCs w:val="24"/>
        </w:rPr>
        <w:t xml:space="preserve"> to see one of the GPs who works with the service</w:t>
      </w:r>
      <w:r w:rsidR="00B45617">
        <w:rPr>
          <w:bCs/>
          <w:sz w:val="24"/>
          <w:szCs w:val="24"/>
        </w:rPr>
        <w:t>.</w:t>
      </w:r>
      <w:r w:rsidR="00C07645" w:rsidRPr="008964BF">
        <w:rPr>
          <w:b/>
          <w:sz w:val="24"/>
          <w:szCs w:val="24"/>
        </w:rPr>
        <w:br/>
      </w:r>
      <w:r w:rsidR="000F5FE8">
        <w:rPr>
          <w:sz w:val="24"/>
          <w:szCs w:val="24"/>
        </w:rPr>
        <w:t>They</w:t>
      </w:r>
      <w:r w:rsidR="000F5FE8" w:rsidRPr="000F5FE8">
        <w:rPr>
          <w:sz w:val="24"/>
          <w:szCs w:val="24"/>
        </w:rPr>
        <w:t xml:space="preserve"> will contact</w:t>
      </w:r>
      <w:r w:rsidR="000F5FE8">
        <w:rPr>
          <w:sz w:val="24"/>
          <w:szCs w:val="24"/>
        </w:rPr>
        <w:t xml:space="preserve"> you</w:t>
      </w:r>
      <w:r w:rsidR="000F5FE8" w:rsidRPr="000F5FE8">
        <w:rPr>
          <w:sz w:val="24"/>
          <w:szCs w:val="24"/>
        </w:rPr>
        <w:t xml:space="preserve"> again after 1 week and after 3 months. </w:t>
      </w:r>
    </w:p>
    <w:p w14:paraId="66D51BB8" w14:textId="03078EF1" w:rsidR="00C07645" w:rsidRPr="008964BF" w:rsidRDefault="00C07645" w:rsidP="003A49AE">
      <w:pPr>
        <w:ind w:right="270"/>
        <w:rPr>
          <w:sz w:val="24"/>
          <w:szCs w:val="24"/>
        </w:rPr>
      </w:pPr>
    </w:p>
    <w:p w14:paraId="18954773" w14:textId="77777777" w:rsidR="00C07645" w:rsidRPr="008964BF" w:rsidRDefault="00C07645" w:rsidP="003A49AE">
      <w:pPr>
        <w:ind w:right="270"/>
        <w:rPr>
          <w:sz w:val="16"/>
          <w:szCs w:val="24"/>
        </w:rPr>
      </w:pPr>
    </w:p>
    <w:p w14:paraId="1E01C254" w14:textId="77777777" w:rsidR="00C07645" w:rsidRPr="008964BF" w:rsidRDefault="00C07645" w:rsidP="003A49AE">
      <w:pPr>
        <w:tabs>
          <w:tab w:val="left" w:pos="284"/>
          <w:tab w:val="left" w:pos="5103"/>
        </w:tabs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long will I need to stay on anticoagulation?</w:t>
      </w:r>
    </w:p>
    <w:p w14:paraId="4488E496" w14:textId="5777BCB7" w:rsidR="00C07645" w:rsidRPr="008964BF" w:rsidRDefault="00C07645" w:rsidP="003A49AE">
      <w:pPr>
        <w:tabs>
          <w:tab w:val="left" w:pos="284"/>
          <w:tab w:val="left" w:pos="5103"/>
        </w:tabs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This depends on a number of things but </w:t>
      </w:r>
      <w:r w:rsidR="00D72651">
        <w:rPr>
          <w:sz w:val="24"/>
          <w:szCs w:val="24"/>
        </w:rPr>
        <w:t>will be at least 3 months</w:t>
      </w:r>
      <w:r w:rsidRPr="008964BF">
        <w:rPr>
          <w:sz w:val="24"/>
          <w:szCs w:val="24"/>
        </w:rPr>
        <w:t xml:space="preserve">. </w:t>
      </w:r>
    </w:p>
    <w:p w14:paraId="52B637B1" w14:textId="77777777" w:rsidR="00C07645" w:rsidRPr="008964BF" w:rsidRDefault="00C07645" w:rsidP="003A49AE">
      <w:pPr>
        <w:tabs>
          <w:tab w:val="left" w:pos="284"/>
          <w:tab w:val="left" w:pos="5103"/>
        </w:tabs>
        <w:ind w:right="270"/>
        <w:jc w:val="both"/>
        <w:rPr>
          <w:sz w:val="16"/>
          <w:szCs w:val="24"/>
        </w:rPr>
      </w:pPr>
    </w:p>
    <w:p w14:paraId="0028E84A" w14:textId="154E176C" w:rsidR="00C07645" w:rsidRPr="008964BF" w:rsidRDefault="00C07645" w:rsidP="003A49AE">
      <w:pPr>
        <w:tabs>
          <w:tab w:val="left" w:pos="284"/>
          <w:tab w:val="left" w:pos="5103"/>
        </w:tabs>
        <w:ind w:right="270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What can I do to prevent </w:t>
      </w:r>
      <w:r w:rsidR="00C90AE6">
        <w:rPr>
          <w:b/>
          <w:sz w:val="24"/>
          <w:szCs w:val="24"/>
        </w:rPr>
        <w:t>DVT</w:t>
      </w:r>
      <w:r w:rsidRPr="008964BF">
        <w:rPr>
          <w:b/>
          <w:sz w:val="24"/>
          <w:szCs w:val="24"/>
        </w:rPr>
        <w:t xml:space="preserve"> recurring?</w:t>
      </w:r>
    </w:p>
    <w:p w14:paraId="3C64107C" w14:textId="77777777" w:rsidR="00C07645" w:rsidRPr="008964BF" w:rsidRDefault="00C07645" w:rsidP="003A49AE">
      <w:pPr>
        <w:numPr>
          <w:ilvl w:val="0"/>
          <w:numId w:val="10"/>
        </w:numPr>
        <w:ind w:left="709" w:right="270" w:hanging="283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Stay as mobile as possible. If walking is difficult, exercise your legs and feet by flexing your knees and ankles, and rotating your feet.</w:t>
      </w:r>
    </w:p>
    <w:p w14:paraId="65D94854" w14:textId="20B5134F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Drink plenty of fluids</w:t>
      </w:r>
      <w:r w:rsidR="0089756C">
        <w:rPr>
          <w:sz w:val="24"/>
          <w:szCs w:val="24"/>
        </w:rPr>
        <w:t xml:space="preserve">, </w:t>
      </w:r>
      <w:r w:rsidR="008964BF">
        <w:rPr>
          <w:sz w:val="24"/>
          <w:szCs w:val="24"/>
        </w:rPr>
        <w:t>e</w:t>
      </w:r>
      <w:r w:rsidRPr="008964BF">
        <w:rPr>
          <w:sz w:val="24"/>
          <w:szCs w:val="24"/>
        </w:rPr>
        <w:t>at a healthy diet and maintain a healthy weight;</w:t>
      </w:r>
    </w:p>
    <w:p w14:paraId="5BB89A3A" w14:textId="77777777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Don’t smoke;</w:t>
      </w:r>
    </w:p>
    <w:p w14:paraId="5401897F" w14:textId="77777777" w:rsidR="00C07645" w:rsidRPr="008964BF" w:rsidRDefault="00C07645" w:rsidP="003A49AE">
      <w:pPr>
        <w:numPr>
          <w:ilvl w:val="0"/>
          <w:numId w:val="10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Consider compression socks when travelling.</w:t>
      </w:r>
    </w:p>
    <w:p w14:paraId="5A04B297" w14:textId="77777777" w:rsidR="00C07645" w:rsidRPr="008964BF" w:rsidRDefault="00C07645" w:rsidP="003A49AE">
      <w:pPr>
        <w:tabs>
          <w:tab w:val="left" w:pos="284"/>
          <w:tab w:val="left" w:pos="709"/>
        </w:tabs>
        <w:ind w:right="270"/>
        <w:rPr>
          <w:b/>
          <w:sz w:val="16"/>
          <w:szCs w:val="24"/>
        </w:rPr>
      </w:pPr>
    </w:p>
    <w:p w14:paraId="2BB5DEBD" w14:textId="77777777" w:rsidR="00917F91" w:rsidRDefault="00C07645" w:rsidP="003A49AE">
      <w:pPr>
        <w:tabs>
          <w:tab w:val="left" w:pos="0"/>
          <w:tab w:val="left" w:pos="5103"/>
        </w:tabs>
        <w:ind w:right="270"/>
        <w:rPr>
          <w:sz w:val="24"/>
          <w:szCs w:val="24"/>
        </w:rPr>
      </w:pPr>
      <w:r w:rsidRPr="008964BF">
        <w:rPr>
          <w:b/>
          <w:sz w:val="24"/>
          <w:szCs w:val="24"/>
        </w:rPr>
        <w:t>Why have I been referred to GP Care?</w:t>
      </w:r>
      <w:r w:rsidRPr="008964BF">
        <w:rPr>
          <w:b/>
          <w:sz w:val="24"/>
          <w:szCs w:val="24"/>
        </w:rPr>
        <w:br/>
      </w:r>
      <w:r w:rsidRPr="008964BF">
        <w:rPr>
          <w:sz w:val="24"/>
          <w:szCs w:val="24"/>
        </w:rPr>
        <w:t xml:space="preserve">GP Care provides this community based </w:t>
      </w:r>
      <w:r w:rsidR="00917F91">
        <w:rPr>
          <w:sz w:val="24"/>
          <w:szCs w:val="24"/>
        </w:rPr>
        <w:t xml:space="preserve">DVT </w:t>
      </w:r>
      <w:r w:rsidRPr="008964BF">
        <w:rPr>
          <w:sz w:val="24"/>
          <w:szCs w:val="24"/>
        </w:rPr>
        <w:t>service for the NHS</w:t>
      </w:r>
      <w:r w:rsidR="00594A51">
        <w:rPr>
          <w:sz w:val="24"/>
          <w:szCs w:val="24"/>
        </w:rPr>
        <w:t>. It provides safe and effective treatment</w:t>
      </w:r>
      <w:r w:rsidR="000C6C20">
        <w:rPr>
          <w:sz w:val="24"/>
          <w:szCs w:val="24"/>
        </w:rPr>
        <w:t xml:space="preserve"> in the community </w:t>
      </w:r>
      <w:r w:rsidR="002B242D">
        <w:rPr>
          <w:sz w:val="24"/>
          <w:szCs w:val="24"/>
        </w:rPr>
        <w:t xml:space="preserve">and avoids the need for a hospital appointment. </w:t>
      </w:r>
    </w:p>
    <w:p w14:paraId="01442273" w14:textId="2EC08B89" w:rsidR="00C07645" w:rsidRPr="008964BF" w:rsidRDefault="00C07645" w:rsidP="003A49AE">
      <w:pPr>
        <w:tabs>
          <w:tab w:val="left" w:pos="0"/>
          <w:tab w:val="left" w:pos="5103"/>
        </w:tabs>
        <w:ind w:right="270"/>
        <w:rPr>
          <w:sz w:val="24"/>
          <w:szCs w:val="24"/>
          <w:lang w:val="en-GB"/>
        </w:rPr>
      </w:pPr>
      <w:r w:rsidRPr="008964BF">
        <w:rPr>
          <w:sz w:val="24"/>
          <w:szCs w:val="24"/>
        </w:rPr>
        <w:br/>
      </w:r>
      <w:r w:rsidRPr="008964BF">
        <w:rPr>
          <w:b/>
          <w:sz w:val="24"/>
          <w:szCs w:val="24"/>
        </w:rPr>
        <w:t>Who is GP Care?</w:t>
      </w:r>
      <w:r w:rsidRPr="008964BF">
        <w:rPr>
          <w:b/>
          <w:sz w:val="24"/>
          <w:szCs w:val="24"/>
          <w:lang w:val="en-GB"/>
        </w:rPr>
        <w:br/>
      </w:r>
      <w:r w:rsidRPr="008964BF">
        <w:rPr>
          <w:sz w:val="24"/>
          <w:szCs w:val="24"/>
          <w:lang w:val="en-GB"/>
        </w:rPr>
        <w:t xml:space="preserve">GP Care is a Social Enterprise company. We work alongside the NHS to provide clinical services to patients in the Bristol, South Gloucestershire and North Somerset area. </w:t>
      </w:r>
    </w:p>
    <w:p w14:paraId="2DEA5638" w14:textId="77777777" w:rsidR="00C07645" w:rsidRPr="008964BF" w:rsidRDefault="00C07645" w:rsidP="003A49AE">
      <w:pPr>
        <w:tabs>
          <w:tab w:val="left" w:pos="0"/>
          <w:tab w:val="left" w:pos="709"/>
        </w:tabs>
        <w:ind w:right="270"/>
        <w:rPr>
          <w:sz w:val="24"/>
          <w:szCs w:val="24"/>
        </w:rPr>
      </w:pPr>
      <w:r w:rsidRPr="008964BF">
        <w:rPr>
          <w:sz w:val="24"/>
          <w:szCs w:val="24"/>
        </w:rPr>
        <w:br/>
      </w:r>
      <w:r w:rsidRPr="008964BF">
        <w:rPr>
          <w:b/>
          <w:sz w:val="24"/>
          <w:szCs w:val="24"/>
        </w:rPr>
        <w:t>Feedback</w:t>
      </w:r>
    </w:p>
    <w:p w14:paraId="11FA5DEB" w14:textId="6D70F183" w:rsidR="00C07645" w:rsidRPr="008964BF" w:rsidRDefault="00C07645" w:rsidP="008964BF">
      <w:pPr>
        <w:tabs>
          <w:tab w:val="left" w:pos="0"/>
          <w:tab w:val="left" w:pos="4678"/>
        </w:tabs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Your opinions on the service are welcome. You will be asked to complete a questionnaire</w:t>
      </w:r>
      <w:r w:rsidR="00C74597">
        <w:rPr>
          <w:sz w:val="24"/>
          <w:szCs w:val="24"/>
        </w:rPr>
        <w:t xml:space="preserve"> </w:t>
      </w:r>
      <w:r w:rsidR="00670501">
        <w:rPr>
          <w:sz w:val="24"/>
          <w:szCs w:val="24"/>
        </w:rPr>
        <w:t xml:space="preserve">once </w:t>
      </w:r>
      <w:r w:rsidR="00C74597">
        <w:rPr>
          <w:sz w:val="24"/>
          <w:szCs w:val="24"/>
        </w:rPr>
        <w:t xml:space="preserve">your </w:t>
      </w:r>
      <w:r w:rsidRPr="008964BF">
        <w:rPr>
          <w:sz w:val="24"/>
          <w:szCs w:val="24"/>
        </w:rPr>
        <w:t xml:space="preserve">treatment is complete. You can also </w:t>
      </w:r>
      <w:proofErr w:type="spellStart"/>
      <w:r w:rsidRPr="008964BF">
        <w:rPr>
          <w:sz w:val="24"/>
          <w:szCs w:val="24"/>
        </w:rPr>
        <w:t>feed back</w:t>
      </w:r>
      <w:proofErr w:type="spellEnd"/>
      <w:r w:rsidRPr="008964BF">
        <w:rPr>
          <w:sz w:val="24"/>
          <w:szCs w:val="24"/>
        </w:rPr>
        <w:t xml:space="preserve"> on the NHS website </w:t>
      </w:r>
      <w:hyperlink r:id="rId15" w:history="1">
        <w:r w:rsidRPr="008964BF">
          <w:rPr>
            <w:rStyle w:val="Hyperlink"/>
            <w:sz w:val="24"/>
            <w:szCs w:val="24"/>
          </w:rPr>
          <w:t>https://www.nhs.uk/</w:t>
        </w:r>
      </w:hyperlink>
    </w:p>
    <w:p w14:paraId="4CF1A87F" w14:textId="77777777" w:rsidR="008964BF" w:rsidRPr="008964BF" w:rsidRDefault="008964BF" w:rsidP="008964BF">
      <w:pPr>
        <w:tabs>
          <w:tab w:val="left" w:pos="0"/>
          <w:tab w:val="left" w:pos="4678"/>
        </w:tabs>
        <w:ind w:right="270"/>
        <w:jc w:val="both"/>
        <w:rPr>
          <w:sz w:val="24"/>
          <w:szCs w:val="24"/>
        </w:rPr>
      </w:pPr>
    </w:p>
    <w:p w14:paraId="6DD9E118" w14:textId="5808AE88" w:rsidR="00C07645" w:rsidRPr="008964BF" w:rsidRDefault="00C07645" w:rsidP="00C07645">
      <w:pPr>
        <w:ind w:left="-567" w:right="-330"/>
        <w:jc w:val="center"/>
        <w:rPr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GP Care UK Limited</w:t>
      </w:r>
      <w:r w:rsidRPr="008964BF">
        <w:rPr>
          <w:sz w:val="24"/>
          <w:szCs w:val="24"/>
          <w:lang w:val="en-GB"/>
        </w:rPr>
        <w:t xml:space="preserve"> </w:t>
      </w:r>
      <w:r w:rsidR="004305BC" w:rsidRPr="00CC7F57">
        <w:rPr>
          <w:sz w:val="24"/>
          <w:szCs w:val="24"/>
          <w:lang w:val="en-GB"/>
        </w:rPr>
        <w:t>160</w:t>
      </w:r>
      <w:r w:rsidRPr="00CC7F57">
        <w:rPr>
          <w:sz w:val="24"/>
          <w:szCs w:val="24"/>
          <w:lang w:val="en-GB"/>
        </w:rPr>
        <w:t xml:space="preserve"> Aztec West, Bristol BS32 4</w:t>
      </w:r>
      <w:r w:rsidR="004305BC" w:rsidRPr="00CC7F57">
        <w:rPr>
          <w:sz w:val="24"/>
          <w:szCs w:val="24"/>
          <w:lang w:val="en-GB"/>
        </w:rPr>
        <w:t>TU</w:t>
      </w:r>
    </w:p>
    <w:p w14:paraId="3565A627" w14:textId="63E0496C" w:rsidR="0089756C" w:rsidRDefault="00C07645" w:rsidP="00CC7CCC">
      <w:pPr>
        <w:ind w:left="-567" w:right="-330"/>
        <w:jc w:val="center"/>
        <w:rPr>
          <w:rStyle w:val="Hyperlink"/>
          <w:b/>
          <w:sz w:val="24"/>
          <w:szCs w:val="24"/>
          <w:u w:val="none"/>
          <w:lang w:val="en-GB"/>
        </w:rPr>
      </w:pPr>
      <w:r w:rsidRPr="008964BF">
        <w:rPr>
          <w:sz w:val="24"/>
          <w:szCs w:val="24"/>
          <w:lang w:val="en-GB"/>
        </w:rPr>
        <w:t xml:space="preserve">Telephone  </w:t>
      </w:r>
      <w:r w:rsidRPr="008964BF">
        <w:rPr>
          <w:b/>
          <w:sz w:val="24"/>
          <w:szCs w:val="24"/>
          <w:lang w:val="en-GB"/>
        </w:rPr>
        <w:t>0333 332 2101</w:t>
      </w:r>
      <w:r w:rsidR="00D04186" w:rsidRPr="008964BF">
        <w:rPr>
          <w:rStyle w:val="Hyperlink"/>
          <w:color w:val="auto"/>
          <w:sz w:val="24"/>
          <w:szCs w:val="24"/>
          <w:u w:val="none"/>
          <w:lang w:val="en-GB"/>
        </w:rPr>
        <w:t xml:space="preserve">   </w:t>
      </w:r>
      <w:r w:rsidRPr="008964BF">
        <w:rPr>
          <w:sz w:val="24"/>
          <w:szCs w:val="24"/>
          <w:lang w:val="en-GB"/>
        </w:rPr>
        <w:t xml:space="preserve">Email  </w:t>
      </w:r>
      <w:hyperlink r:id="rId16" w:history="1">
        <w:r w:rsidR="003A49AE" w:rsidRPr="008964BF">
          <w:rPr>
            <w:rStyle w:val="Hyperlink"/>
            <w:b/>
            <w:sz w:val="24"/>
            <w:szCs w:val="24"/>
            <w:u w:val="none"/>
            <w:lang w:val="en-GB"/>
          </w:rPr>
          <w:t>gpcare.dvt@nhs.net</w:t>
        </w:r>
      </w:hyperlink>
      <w:r w:rsidR="003A49AE" w:rsidRPr="008964BF">
        <w:rPr>
          <w:rStyle w:val="Hyperlink"/>
          <w:color w:val="auto"/>
          <w:sz w:val="24"/>
          <w:szCs w:val="24"/>
          <w:u w:val="none"/>
          <w:lang w:val="en-GB"/>
        </w:rPr>
        <w:t xml:space="preserve">   </w:t>
      </w:r>
      <w:r w:rsidRPr="008964BF">
        <w:rPr>
          <w:rStyle w:val="Hyperlink"/>
          <w:color w:val="auto"/>
          <w:sz w:val="24"/>
          <w:szCs w:val="24"/>
          <w:u w:val="none"/>
          <w:lang w:val="en-GB"/>
        </w:rPr>
        <w:t>Website</w:t>
      </w:r>
      <w:r w:rsidR="003A49AE" w:rsidRPr="008964BF">
        <w:rPr>
          <w:rStyle w:val="Hyperlink"/>
          <w:color w:val="auto"/>
          <w:sz w:val="24"/>
          <w:szCs w:val="24"/>
          <w:u w:val="none"/>
          <w:lang w:val="en-GB"/>
        </w:rPr>
        <w:t xml:space="preserve"> </w:t>
      </w:r>
      <w:r w:rsidR="003A49AE" w:rsidRPr="008964BF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hyperlink r:id="rId17" w:history="1">
        <w:r w:rsidRPr="008964BF">
          <w:rPr>
            <w:rStyle w:val="Hyperlink"/>
            <w:b/>
            <w:sz w:val="24"/>
            <w:szCs w:val="24"/>
            <w:u w:val="none"/>
            <w:lang w:val="en-GB"/>
          </w:rPr>
          <w:t>www.gpcare.org.uk</w:t>
        </w:r>
      </w:hyperlink>
    </w:p>
    <w:sectPr w:rsidR="0089756C" w:rsidSect="003109B0">
      <w:footerReference w:type="default" r:id="rId18"/>
      <w:pgSz w:w="12240" w:h="15840" w:code="1"/>
      <w:pgMar w:top="426" w:right="618" w:bottom="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B34E" w14:textId="77777777" w:rsidR="0019085B" w:rsidRDefault="0019085B">
      <w:r>
        <w:separator/>
      </w:r>
    </w:p>
  </w:endnote>
  <w:endnote w:type="continuationSeparator" w:id="0">
    <w:p w14:paraId="7ECF2836" w14:textId="77777777" w:rsidR="0019085B" w:rsidRDefault="001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4A76" w14:textId="003A3E27" w:rsidR="00137C1B" w:rsidRPr="00371417" w:rsidRDefault="00137C1B" w:rsidP="008964BF">
    <w:pPr>
      <w:pStyle w:val="Footer"/>
      <w:jc w:val="center"/>
      <w:rPr>
        <w:szCs w:val="24"/>
      </w:rPr>
    </w:pPr>
    <w:r>
      <w:rPr>
        <w:sz w:val="16"/>
        <w:szCs w:val="20"/>
      </w:rPr>
      <w:t>A</w:t>
    </w:r>
    <w:r w:rsidR="0025709F">
      <w:rPr>
        <w:sz w:val="16"/>
        <w:szCs w:val="20"/>
      </w:rPr>
      <w:t xml:space="preserve">uthor: </w:t>
    </w:r>
    <w:r w:rsidR="00D74BD2">
      <w:rPr>
        <w:sz w:val="16"/>
        <w:szCs w:val="20"/>
      </w:rPr>
      <w:t>SW</w:t>
    </w:r>
    <w:r w:rsidR="00007C2F">
      <w:rPr>
        <w:sz w:val="16"/>
        <w:szCs w:val="20"/>
      </w:rPr>
      <w:t>/</w:t>
    </w:r>
    <w:r w:rsidR="00E22470">
      <w:rPr>
        <w:sz w:val="16"/>
        <w:szCs w:val="20"/>
      </w:rPr>
      <w:t>JA</w:t>
    </w:r>
    <w:r w:rsidR="00EF5564">
      <w:rPr>
        <w:sz w:val="16"/>
        <w:szCs w:val="20"/>
      </w:rPr>
      <w:t>/</w:t>
    </w:r>
    <w:r>
      <w:rPr>
        <w:sz w:val="16"/>
        <w:szCs w:val="20"/>
      </w:rPr>
      <w:tab/>
    </w:r>
    <w:r w:rsidR="00625EF3" w:rsidRPr="00625EF3">
      <w:rPr>
        <w:sz w:val="16"/>
        <w:szCs w:val="20"/>
      </w:rPr>
      <w:t xml:space="preserve">Page </w:t>
    </w:r>
    <w:r w:rsidR="00625EF3" w:rsidRPr="00625EF3">
      <w:rPr>
        <w:b/>
        <w:bCs/>
        <w:sz w:val="16"/>
        <w:szCs w:val="20"/>
      </w:rPr>
      <w:fldChar w:fldCharType="begin"/>
    </w:r>
    <w:r w:rsidR="00625EF3" w:rsidRPr="00625EF3">
      <w:rPr>
        <w:b/>
        <w:bCs/>
        <w:sz w:val="16"/>
        <w:szCs w:val="20"/>
      </w:rPr>
      <w:instrText xml:space="preserve"> PAGE  \* Arabic  \* MERGEFORMAT </w:instrText>
    </w:r>
    <w:r w:rsidR="00625EF3" w:rsidRPr="00625EF3">
      <w:rPr>
        <w:b/>
        <w:bCs/>
        <w:sz w:val="16"/>
        <w:szCs w:val="20"/>
      </w:rPr>
      <w:fldChar w:fldCharType="separate"/>
    </w:r>
    <w:r w:rsidR="00625EF3">
      <w:rPr>
        <w:b/>
        <w:bCs/>
        <w:noProof/>
        <w:sz w:val="16"/>
        <w:szCs w:val="20"/>
      </w:rPr>
      <w:t>2</w:t>
    </w:r>
    <w:r w:rsidR="00625EF3" w:rsidRPr="00625EF3">
      <w:rPr>
        <w:b/>
        <w:bCs/>
        <w:sz w:val="16"/>
        <w:szCs w:val="20"/>
      </w:rPr>
      <w:fldChar w:fldCharType="end"/>
    </w:r>
    <w:r w:rsidR="00625EF3" w:rsidRPr="00625EF3">
      <w:rPr>
        <w:sz w:val="16"/>
        <w:szCs w:val="20"/>
      </w:rPr>
      <w:t xml:space="preserve"> of </w:t>
    </w:r>
    <w:r w:rsidR="00625EF3" w:rsidRPr="00625EF3">
      <w:rPr>
        <w:b/>
        <w:bCs/>
        <w:sz w:val="16"/>
        <w:szCs w:val="20"/>
      </w:rPr>
      <w:fldChar w:fldCharType="begin"/>
    </w:r>
    <w:r w:rsidR="00625EF3" w:rsidRPr="00625EF3">
      <w:rPr>
        <w:b/>
        <w:bCs/>
        <w:sz w:val="16"/>
        <w:szCs w:val="20"/>
      </w:rPr>
      <w:instrText xml:space="preserve"> NUMPAGES  \* Arabic  \* MERGEFORMAT </w:instrText>
    </w:r>
    <w:r w:rsidR="00625EF3" w:rsidRPr="00625EF3">
      <w:rPr>
        <w:b/>
        <w:bCs/>
        <w:sz w:val="16"/>
        <w:szCs w:val="20"/>
      </w:rPr>
      <w:fldChar w:fldCharType="separate"/>
    </w:r>
    <w:r w:rsidR="00625EF3">
      <w:rPr>
        <w:b/>
        <w:bCs/>
        <w:noProof/>
        <w:sz w:val="16"/>
        <w:szCs w:val="20"/>
      </w:rPr>
      <w:t>3</w:t>
    </w:r>
    <w:r w:rsidR="00625EF3" w:rsidRPr="00625EF3">
      <w:rPr>
        <w:b/>
        <w:bCs/>
        <w:sz w:val="16"/>
        <w:szCs w:val="20"/>
      </w:rPr>
      <w:fldChar w:fldCharType="end"/>
    </w:r>
    <w:r>
      <w:rPr>
        <w:sz w:val="16"/>
        <w:szCs w:val="20"/>
      </w:rPr>
      <w:tab/>
    </w:r>
    <w:r w:rsidR="003C63F5">
      <w:rPr>
        <w:sz w:val="16"/>
        <w:szCs w:val="20"/>
      </w:rPr>
      <w:t>Aug</w:t>
    </w:r>
    <w:r w:rsidR="00D213BD">
      <w:rPr>
        <w:sz w:val="16"/>
        <w:szCs w:val="20"/>
      </w:rPr>
      <w:t xml:space="preserve"> </w:t>
    </w:r>
    <w:r w:rsidR="00EF5564">
      <w:rPr>
        <w:sz w:val="16"/>
        <w:szCs w:val="20"/>
      </w:rPr>
      <w:t xml:space="preserve"> 202</w:t>
    </w:r>
    <w:r w:rsidR="00D213BD">
      <w:rPr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4814" w14:textId="77777777" w:rsidR="0019085B" w:rsidRDefault="0019085B">
      <w:r>
        <w:separator/>
      </w:r>
    </w:p>
  </w:footnote>
  <w:footnote w:type="continuationSeparator" w:id="0">
    <w:p w14:paraId="1B9DA852" w14:textId="77777777" w:rsidR="0019085B" w:rsidRDefault="0019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36A"/>
    <w:multiLevelType w:val="hybridMultilevel"/>
    <w:tmpl w:val="05A6F370"/>
    <w:lvl w:ilvl="0" w:tplc="0C4C247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C45D3"/>
    <w:multiLevelType w:val="hybridMultilevel"/>
    <w:tmpl w:val="A008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76F"/>
    <w:multiLevelType w:val="hybridMultilevel"/>
    <w:tmpl w:val="D3364B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9C0"/>
    <w:multiLevelType w:val="hybridMultilevel"/>
    <w:tmpl w:val="5C0A75FC"/>
    <w:lvl w:ilvl="0" w:tplc="225EE1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725F"/>
    <w:multiLevelType w:val="hybridMultilevel"/>
    <w:tmpl w:val="EAC0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6AA7"/>
    <w:multiLevelType w:val="hybridMultilevel"/>
    <w:tmpl w:val="AA200F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31329A"/>
    <w:multiLevelType w:val="hybridMultilevel"/>
    <w:tmpl w:val="62EC7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138F"/>
    <w:multiLevelType w:val="hybridMultilevel"/>
    <w:tmpl w:val="5672A7D4"/>
    <w:lvl w:ilvl="0" w:tplc="0C4C247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6D73"/>
    <w:multiLevelType w:val="hybridMultilevel"/>
    <w:tmpl w:val="1EFABC62"/>
    <w:lvl w:ilvl="0" w:tplc="16C4E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034F2C"/>
    <w:multiLevelType w:val="hybridMultilevel"/>
    <w:tmpl w:val="242294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87708"/>
    <w:multiLevelType w:val="hybridMultilevel"/>
    <w:tmpl w:val="5FFC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68146">
    <w:abstractNumId w:val="9"/>
  </w:num>
  <w:num w:numId="2" w16cid:durableId="251165351">
    <w:abstractNumId w:val="3"/>
  </w:num>
  <w:num w:numId="3" w16cid:durableId="1518079451">
    <w:abstractNumId w:val="7"/>
  </w:num>
  <w:num w:numId="4" w16cid:durableId="827748220">
    <w:abstractNumId w:val="0"/>
  </w:num>
  <w:num w:numId="5" w16cid:durableId="781150305">
    <w:abstractNumId w:val="2"/>
  </w:num>
  <w:num w:numId="6" w16cid:durableId="444540097">
    <w:abstractNumId w:val="4"/>
  </w:num>
  <w:num w:numId="7" w16cid:durableId="668168690">
    <w:abstractNumId w:val="8"/>
  </w:num>
  <w:num w:numId="8" w16cid:durableId="1501502613">
    <w:abstractNumId w:val="6"/>
  </w:num>
  <w:num w:numId="9" w16cid:durableId="1129930546">
    <w:abstractNumId w:val="1"/>
  </w:num>
  <w:num w:numId="10" w16cid:durableId="1174226985">
    <w:abstractNumId w:val="5"/>
  </w:num>
  <w:num w:numId="11" w16cid:durableId="208684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4F"/>
    <w:rsid w:val="00007C2F"/>
    <w:rsid w:val="0001279A"/>
    <w:rsid w:val="000200DA"/>
    <w:rsid w:val="00020E98"/>
    <w:rsid w:val="0002257C"/>
    <w:rsid w:val="000316CC"/>
    <w:rsid w:val="00056A41"/>
    <w:rsid w:val="00057526"/>
    <w:rsid w:val="00062F42"/>
    <w:rsid w:val="00066057"/>
    <w:rsid w:val="000666AE"/>
    <w:rsid w:val="0007158B"/>
    <w:rsid w:val="00077146"/>
    <w:rsid w:val="000877B1"/>
    <w:rsid w:val="00091345"/>
    <w:rsid w:val="000950C9"/>
    <w:rsid w:val="000A0C8D"/>
    <w:rsid w:val="000B4D2B"/>
    <w:rsid w:val="000C6C20"/>
    <w:rsid w:val="000D0EE0"/>
    <w:rsid w:val="000D691C"/>
    <w:rsid w:val="000E392F"/>
    <w:rsid w:val="000E51C0"/>
    <w:rsid w:val="000F5FE8"/>
    <w:rsid w:val="00100C81"/>
    <w:rsid w:val="001025E8"/>
    <w:rsid w:val="001030B9"/>
    <w:rsid w:val="001159E9"/>
    <w:rsid w:val="00127736"/>
    <w:rsid w:val="0013128F"/>
    <w:rsid w:val="00131981"/>
    <w:rsid w:val="001323A5"/>
    <w:rsid w:val="001337A7"/>
    <w:rsid w:val="00137C1B"/>
    <w:rsid w:val="00137C8E"/>
    <w:rsid w:val="001473EE"/>
    <w:rsid w:val="001536A0"/>
    <w:rsid w:val="00160C88"/>
    <w:rsid w:val="00164345"/>
    <w:rsid w:val="00171FD8"/>
    <w:rsid w:val="00176112"/>
    <w:rsid w:val="00185102"/>
    <w:rsid w:val="0019085B"/>
    <w:rsid w:val="001A1859"/>
    <w:rsid w:val="001A2E8F"/>
    <w:rsid w:val="001A380F"/>
    <w:rsid w:val="001A3B49"/>
    <w:rsid w:val="001A4A8B"/>
    <w:rsid w:val="001A723D"/>
    <w:rsid w:val="001B7DB3"/>
    <w:rsid w:val="001C296E"/>
    <w:rsid w:val="001C475C"/>
    <w:rsid w:val="001E0529"/>
    <w:rsid w:val="001E1AD4"/>
    <w:rsid w:val="001E70A0"/>
    <w:rsid w:val="001F2544"/>
    <w:rsid w:val="00205949"/>
    <w:rsid w:val="00210013"/>
    <w:rsid w:val="00211EBF"/>
    <w:rsid w:val="00212CFE"/>
    <w:rsid w:val="00214C7A"/>
    <w:rsid w:val="00217BDE"/>
    <w:rsid w:val="002225F5"/>
    <w:rsid w:val="0022272C"/>
    <w:rsid w:val="00222BCF"/>
    <w:rsid w:val="00223C23"/>
    <w:rsid w:val="00224966"/>
    <w:rsid w:val="00225029"/>
    <w:rsid w:val="0023041D"/>
    <w:rsid w:val="00231296"/>
    <w:rsid w:val="002330A7"/>
    <w:rsid w:val="00233FC5"/>
    <w:rsid w:val="0023487C"/>
    <w:rsid w:val="00234E77"/>
    <w:rsid w:val="00244F6C"/>
    <w:rsid w:val="002459D6"/>
    <w:rsid w:val="002507F1"/>
    <w:rsid w:val="00252EFF"/>
    <w:rsid w:val="0025709F"/>
    <w:rsid w:val="00257C43"/>
    <w:rsid w:val="00265686"/>
    <w:rsid w:val="00265F24"/>
    <w:rsid w:val="002721F4"/>
    <w:rsid w:val="00273C68"/>
    <w:rsid w:val="00275380"/>
    <w:rsid w:val="00280704"/>
    <w:rsid w:val="00290403"/>
    <w:rsid w:val="0029206A"/>
    <w:rsid w:val="00295BE5"/>
    <w:rsid w:val="002A00D9"/>
    <w:rsid w:val="002A46B6"/>
    <w:rsid w:val="002A59C0"/>
    <w:rsid w:val="002A6995"/>
    <w:rsid w:val="002B242D"/>
    <w:rsid w:val="002B3747"/>
    <w:rsid w:val="002C04AE"/>
    <w:rsid w:val="002C3A48"/>
    <w:rsid w:val="002C6473"/>
    <w:rsid w:val="002D16D0"/>
    <w:rsid w:val="002D6179"/>
    <w:rsid w:val="003109B0"/>
    <w:rsid w:val="0031156B"/>
    <w:rsid w:val="00312117"/>
    <w:rsid w:val="00312213"/>
    <w:rsid w:val="0032654A"/>
    <w:rsid w:val="00331442"/>
    <w:rsid w:val="003353F2"/>
    <w:rsid w:val="00343644"/>
    <w:rsid w:val="003449F8"/>
    <w:rsid w:val="003451A5"/>
    <w:rsid w:val="00354083"/>
    <w:rsid w:val="00360312"/>
    <w:rsid w:val="003615AF"/>
    <w:rsid w:val="00365DEB"/>
    <w:rsid w:val="00371417"/>
    <w:rsid w:val="00391B50"/>
    <w:rsid w:val="00392DCA"/>
    <w:rsid w:val="003A49AE"/>
    <w:rsid w:val="003A5370"/>
    <w:rsid w:val="003C0365"/>
    <w:rsid w:val="003C63F5"/>
    <w:rsid w:val="003D392F"/>
    <w:rsid w:val="003D5F3A"/>
    <w:rsid w:val="003F394E"/>
    <w:rsid w:val="003F40FC"/>
    <w:rsid w:val="003F5FB0"/>
    <w:rsid w:val="00406ADD"/>
    <w:rsid w:val="00407D70"/>
    <w:rsid w:val="00410DE8"/>
    <w:rsid w:val="00411E8A"/>
    <w:rsid w:val="00416C9D"/>
    <w:rsid w:val="004209DE"/>
    <w:rsid w:val="004305BC"/>
    <w:rsid w:val="004305DE"/>
    <w:rsid w:val="00432EC7"/>
    <w:rsid w:val="0044320A"/>
    <w:rsid w:val="00443DA7"/>
    <w:rsid w:val="004456DE"/>
    <w:rsid w:val="004459DE"/>
    <w:rsid w:val="0045181A"/>
    <w:rsid w:val="00452347"/>
    <w:rsid w:val="00461476"/>
    <w:rsid w:val="00471248"/>
    <w:rsid w:val="0048430B"/>
    <w:rsid w:val="00491721"/>
    <w:rsid w:val="004A0D37"/>
    <w:rsid w:val="004B0D9D"/>
    <w:rsid w:val="004B2EF3"/>
    <w:rsid w:val="004B6753"/>
    <w:rsid w:val="004B6CEF"/>
    <w:rsid w:val="004B72F8"/>
    <w:rsid w:val="004D1994"/>
    <w:rsid w:val="004D2036"/>
    <w:rsid w:val="004D4603"/>
    <w:rsid w:val="004D4F9C"/>
    <w:rsid w:val="004E4458"/>
    <w:rsid w:val="004E4C4C"/>
    <w:rsid w:val="004E4E34"/>
    <w:rsid w:val="004F6F8F"/>
    <w:rsid w:val="004F74B6"/>
    <w:rsid w:val="00503045"/>
    <w:rsid w:val="005077F6"/>
    <w:rsid w:val="00513B24"/>
    <w:rsid w:val="00516879"/>
    <w:rsid w:val="005177BC"/>
    <w:rsid w:val="00522BE6"/>
    <w:rsid w:val="00524E53"/>
    <w:rsid w:val="005311FC"/>
    <w:rsid w:val="005369F8"/>
    <w:rsid w:val="0054237C"/>
    <w:rsid w:val="00553631"/>
    <w:rsid w:val="00563155"/>
    <w:rsid w:val="00564ADA"/>
    <w:rsid w:val="005743D2"/>
    <w:rsid w:val="00584EEF"/>
    <w:rsid w:val="005926C8"/>
    <w:rsid w:val="00592D1C"/>
    <w:rsid w:val="00594A51"/>
    <w:rsid w:val="00597108"/>
    <w:rsid w:val="005A1385"/>
    <w:rsid w:val="005A1EEA"/>
    <w:rsid w:val="005A44D2"/>
    <w:rsid w:val="005D1F8C"/>
    <w:rsid w:val="005D23DC"/>
    <w:rsid w:val="005D3872"/>
    <w:rsid w:val="005D733D"/>
    <w:rsid w:val="005D7F84"/>
    <w:rsid w:val="005E1047"/>
    <w:rsid w:val="005E2769"/>
    <w:rsid w:val="005E2FCD"/>
    <w:rsid w:val="005F111A"/>
    <w:rsid w:val="0060384D"/>
    <w:rsid w:val="006045BF"/>
    <w:rsid w:val="00615C25"/>
    <w:rsid w:val="00624BD7"/>
    <w:rsid w:val="00625AB9"/>
    <w:rsid w:val="00625EF3"/>
    <w:rsid w:val="00634AA2"/>
    <w:rsid w:val="00641E6E"/>
    <w:rsid w:val="00651ED1"/>
    <w:rsid w:val="00652412"/>
    <w:rsid w:val="00670501"/>
    <w:rsid w:val="00674B4F"/>
    <w:rsid w:val="00680246"/>
    <w:rsid w:val="00691038"/>
    <w:rsid w:val="00695A6A"/>
    <w:rsid w:val="006A0D41"/>
    <w:rsid w:val="006A1535"/>
    <w:rsid w:val="006A49D7"/>
    <w:rsid w:val="006A4BCE"/>
    <w:rsid w:val="006B3C62"/>
    <w:rsid w:val="006C2C70"/>
    <w:rsid w:val="006D0D3D"/>
    <w:rsid w:val="006E59D6"/>
    <w:rsid w:val="006F419F"/>
    <w:rsid w:val="006F5936"/>
    <w:rsid w:val="007067DE"/>
    <w:rsid w:val="007077B9"/>
    <w:rsid w:val="00713F15"/>
    <w:rsid w:val="00723CC1"/>
    <w:rsid w:val="00724E11"/>
    <w:rsid w:val="00725E25"/>
    <w:rsid w:val="00726FE2"/>
    <w:rsid w:val="007403CF"/>
    <w:rsid w:val="00744B3E"/>
    <w:rsid w:val="00765EA6"/>
    <w:rsid w:val="007713DD"/>
    <w:rsid w:val="00772891"/>
    <w:rsid w:val="00772EBF"/>
    <w:rsid w:val="0077557C"/>
    <w:rsid w:val="007819A6"/>
    <w:rsid w:val="00784E96"/>
    <w:rsid w:val="007A3E0B"/>
    <w:rsid w:val="007B0E2D"/>
    <w:rsid w:val="007C0197"/>
    <w:rsid w:val="007C04C7"/>
    <w:rsid w:val="007C4BBD"/>
    <w:rsid w:val="007C4D31"/>
    <w:rsid w:val="007F0094"/>
    <w:rsid w:val="007F5851"/>
    <w:rsid w:val="00805465"/>
    <w:rsid w:val="008130E4"/>
    <w:rsid w:val="00817E47"/>
    <w:rsid w:val="00827975"/>
    <w:rsid w:val="00833AC9"/>
    <w:rsid w:val="008378DA"/>
    <w:rsid w:val="00840E79"/>
    <w:rsid w:val="00841470"/>
    <w:rsid w:val="00845C31"/>
    <w:rsid w:val="00850DE0"/>
    <w:rsid w:val="0085113D"/>
    <w:rsid w:val="008663D5"/>
    <w:rsid w:val="008664A8"/>
    <w:rsid w:val="0087199E"/>
    <w:rsid w:val="008760AE"/>
    <w:rsid w:val="00887E3B"/>
    <w:rsid w:val="0089035E"/>
    <w:rsid w:val="0089307C"/>
    <w:rsid w:val="008964BF"/>
    <w:rsid w:val="0089756C"/>
    <w:rsid w:val="008A2BB9"/>
    <w:rsid w:val="008A5DB6"/>
    <w:rsid w:val="008C307D"/>
    <w:rsid w:val="008D25DE"/>
    <w:rsid w:val="008D6129"/>
    <w:rsid w:val="008E6D7A"/>
    <w:rsid w:val="008E7FCF"/>
    <w:rsid w:val="008F63B7"/>
    <w:rsid w:val="00900C08"/>
    <w:rsid w:val="00901DD0"/>
    <w:rsid w:val="009101EA"/>
    <w:rsid w:val="009103C1"/>
    <w:rsid w:val="00911D1C"/>
    <w:rsid w:val="00917F91"/>
    <w:rsid w:val="00920695"/>
    <w:rsid w:val="00934C3E"/>
    <w:rsid w:val="00943969"/>
    <w:rsid w:val="0094432D"/>
    <w:rsid w:val="00944A61"/>
    <w:rsid w:val="009506F3"/>
    <w:rsid w:val="00955351"/>
    <w:rsid w:val="00957352"/>
    <w:rsid w:val="009869A8"/>
    <w:rsid w:val="00986C5F"/>
    <w:rsid w:val="00996BF7"/>
    <w:rsid w:val="00996E82"/>
    <w:rsid w:val="009C45B1"/>
    <w:rsid w:val="009C5152"/>
    <w:rsid w:val="009D065D"/>
    <w:rsid w:val="009D20F4"/>
    <w:rsid w:val="009D2892"/>
    <w:rsid w:val="009D2EF1"/>
    <w:rsid w:val="009D6EC9"/>
    <w:rsid w:val="009E462D"/>
    <w:rsid w:val="009E60E9"/>
    <w:rsid w:val="009E6F83"/>
    <w:rsid w:val="009E778B"/>
    <w:rsid w:val="009F684A"/>
    <w:rsid w:val="00A07312"/>
    <w:rsid w:val="00A15833"/>
    <w:rsid w:val="00A2129B"/>
    <w:rsid w:val="00A24C6C"/>
    <w:rsid w:val="00A252A1"/>
    <w:rsid w:val="00A275AC"/>
    <w:rsid w:val="00A323EF"/>
    <w:rsid w:val="00A37EFA"/>
    <w:rsid w:val="00A5738F"/>
    <w:rsid w:val="00A64EA5"/>
    <w:rsid w:val="00A72C7C"/>
    <w:rsid w:val="00A83772"/>
    <w:rsid w:val="00AA40B6"/>
    <w:rsid w:val="00AB1B71"/>
    <w:rsid w:val="00AB300C"/>
    <w:rsid w:val="00AC142D"/>
    <w:rsid w:val="00AD5567"/>
    <w:rsid w:val="00AE1491"/>
    <w:rsid w:val="00AE1CC5"/>
    <w:rsid w:val="00B26AB5"/>
    <w:rsid w:val="00B45617"/>
    <w:rsid w:val="00B46191"/>
    <w:rsid w:val="00B464E3"/>
    <w:rsid w:val="00B5766C"/>
    <w:rsid w:val="00B61A0B"/>
    <w:rsid w:val="00B6542C"/>
    <w:rsid w:val="00B76445"/>
    <w:rsid w:val="00B822F5"/>
    <w:rsid w:val="00B845CF"/>
    <w:rsid w:val="00B85780"/>
    <w:rsid w:val="00B929E1"/>
    <w:rsid w:val="00B930B4"/>
    <w:rsid w:val="00B93D8C"/>
    <w:rsid w:val="00BA0951"/>
    <w:rsid w:val="00BA1D54"/>
    <w:rsid w:val="00BB0503"/>
    <w:rsid w:val="00BB288B"/>
    <w:rsid w:val="00BB5299"/>
    <w:rsid w:val="00BC0134"/>
    <w:rsid w:val="00BC2BEF"/>
    <w:rsid w:val="00BC3797"/>
    <w:rsid w:val="00BC394E"/>
    <w:rsid w:val="00BD3AD3"/>
    <w:rsid w:val="00BD412D"/>
    <w:rsid w:val="00BD4B92"/>
    <w:rsid w:val="00BF6665"/>
    <w:rsid w:val="00C01BC6"/>
    <w:rsid w:val="00C07645"/>
    <w:rsid w:val="00C10296"/>
    <w:rsid w:val="00C14B7D"/>
    <w:rsid w:val="00C20281"/>
    <w:rsid w:val="00C36780"/>
    <w:rsid w:val="00C5109C"/>
    <w:rsid w:val="00C52CF6"/>
    <w:rsid w:val="00C539DE"/>
    <w:rsid w:val="00C57283"/>
    <w:rsid w:val="00C66E0F"/>
    <w:rsid w:val="00C74429"/>
    <w:rsid w:val="00C74597"/>
    <w:rsid w:val="00C750A5"/>
    <w:rsid w:val="00C75675"/>
    <w:rsid w:val="00C80C77"/>
    <w:rsid w:val="00C90AE6"/>
    <w:rsid w:val="00C91A2A"/>
    <w:rsid w:val="00C94C79"/>
    <w:rsid w:val="00CA2D63"/>
    <w:rsid w:val="00CA68C0"/>
    <w:rsid w:val="00CB2601"/>
    <w:rsid w:val="00CB4C27"/>
    <w:rsid w:val="00CB776F"/>
    <w:rsid w:val="00CC09BC"/>
    <w:rsid w:val="00CC4DF8"/>
    <w:rsid w:val="00CC62B8"/>
    <w:rsid w:val="00CC7CCC"/>
    <w:rsid w:val="00CC7F57"/>
    <w:rsid w:val="00CE1FDE"/>
    <w:rsid w:val="00CF258A"/>
    <w:rsid w:val="00CF2BEE"/>
    <w:rsid w:val="00CF3C6E"/>
    <w:rsid w:val="00D01B4F"/>
    <w:rsid w:val="00D04186"/>
    <w:rsid w:val="00D057B9"/>
    <w:rsid w:val="00D126B2"/>
    <w:rsid w:val="00D132AD"/>
    <w:rsid w:val="00D200DB"/>
    <w:rsid w:val="00D213BD"/>
    <w:rsid w:val="00D22220"/>
    <w:rsid w:val="00D23A0B"/>
    <w:rsid w:val="00D32795"/>
    <w:rsid w:val="00D361CF"/>
    <w:rsid w:val="00D417DF"/>
    <w:rsid w:val="00D421A1"/>
    <w:rsid w:val="00D5416B"/>
    <w:rsid w:val="00D6453D"/>
    <w:rsid w:val="00D72651"/>
    <w:rsid w:val="00D7297D"/>
    <w:rsid w:val="00D74BD2"/>
    <w:rsid w:val="00D81C17"/>
    <w:rsid w:val="00D8298C"/>
    <w:rsid w:val="00DA5577"/>
    <w:rsid w:val="00DA5FE3"/>
    <w:rsid w:val="00DB2776"/>
    <w:rsid w:val="00DB40CF"/>
    <w:rsid w:val="00DB605C"/>
    <w:rsid w:val="00DC1C39"/>
    <w:rsid w:val="00DD59D9"/>
    <w:rsid w:val="00E177C0"/>
    <w:rsid w:val="00E22470"/>
    <w:rsid w:val="00E22AC3"/>
    <w:rsid w:val="00E23915"/>
    <w:rsid w:val="00E25571"/>
    <w:rsid w:val="00E267CA"/>
    <w:rsid w:val="00E32B5C"/>
    <w:rsid w:val="00E36A69"/>
    <w:rsid w:val="00E415C9"/>
    <w:rsid w:val="00E44495"/>
    <w:rsid w:val="00E44A4E"/>
    <w:rsid w:val="00E46134"/>
    <w:rsid w:val="00E5021D"/>
    <w:rsid w:val="00E53EE1"/>
    <w:rsid w:val="00E60DFC"/>
    <w:rsid w:val="00E67458"/>
    <w:rsid w:val="00E67D8E"/>
    <w:rsid w:val="00E715A8"/>
    <w:rsid w:val="00E72878"/>
    <w:rsid w:val="00E7744C"/>
    <w:rsid w:val="00E77822"/>
    <w:rsid w:val="00E8306F"/>
    <w:rsid w:val="00E83A81"/>
    <w:rsid w:val="00E86321"/>
    <w:rsid w:val="00E87510"/>
    <w:rsid w:val="00E91B24"/>
    <w:rsid w:val="00E94ABE"/>
    <w:rsid w:val="00EA6B39"/>
    <w:rsid w:val="00EB34B7"/>
    <w:rsid w:val="00EC0862"/>
    <w:rsid w:val="00EC6EA1"/>
    <w:rsid w:val="00ED4BBD"/>
    <w:rsid w:val="00EE1EE4"/>
    <w:rsid w:val="00EF3A24"/>
    <w:rsid w:val="00EF5564"/>
    <w:rsid w:val="00F059E0"/>
    <w:rsid w:val="00F1175A"/>
    <w:rsid w:val="00F12B87"/>
    <w:rsid w:val="00F17E8F"/>
    <w:rsid w:val="00F24533"/>
    <w:rsid w:val="00F24D87"/>
    <w:rsid w:val="00F2539B"/>
    <w:rsid w:val="00F30E3E"/>
    <w:rsid w:val="00F338AC"/>
    <w:rsid w:val="00F34E6E"/>
    <w:rsid w:val="00F37AE8"/>
    <w:rsid w:val="00F4303E"/>
    <w:rsid w:val="00F4637A"/>
    <w:rsid w:val="00F52246"/>
    <w:rsid w:val="00F975AE"/>
    <w:rsid w:val="00FA1641"/>
    <w:rsid w:val="00FA20A4"/>
    <w:rsid w:val="00FA2B52"/>
    <w:rsid w:val="00FA50CE"/>
    <w:rsid w:val="00FA6CBE"/>
    <w:rsid w:val="00FB31C3"/>
    <w:rsid w:val="00FB65DD"/>
    <w:rsid w:val="00FC5AF2"/>
    <w:rsid w:val="00FD0ED2"/>
    <w:rsid w:val="00FD2B7B"/>
    <w:rsid w:val="00FD7BA8"/>
    <w:rsid w:val="00FE588C"/>
    <w:rsid w:val="00FF6B9F"/>
    <w:rsid w:val="064FCECF"/>
    <w:rsid w:val="0FDD88B8"/>
    <w:rsid w:val="15C3123E"/>
    <w:rsid w:val="2A19C548"/>
    <w:rsid w:val="57C49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928DF"/>
  <w15:chartTrackingRefBased/>
  <w15:docId w15:val="{48D22179-38FE-4A5A-9EDF-C30720C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920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845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5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8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51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944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A61"/>
    <w:rPr>
      <w:sz w:val="20"/>
      <w:szCs w:val="20"/>
    </w:rPr>
  </w:style>
  <w:style w:type="character" w:customStyle="1" w:styleId="CommentTextChar">
    <w:name w:val="Comment Text Char"/>
    <w:link w:val="CommentText"/>
    <w:rsid w:val="00944A61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4A61"/>
    <w:rPr>
      <w:b/>
      <w:bCs/>
    </w:rPr>
  </w:style>
  <w:style w:type="character" w:customStyle="1" w:styleId="CommentSubjectChar">
    <w:name w:val="Comment Subject Char"/>
    <w:link w:val="CommentSubject"/>
    <w:rsid w:val="00944A61"/>
    <w:rPr>
      <w:rFonts w:ascii="Arial" w:hAnsi="Arial" w:cs="Arial"/>
      <w:b/>
      <w:bCs/>
      <w:lang w:val="en-US" w:eastAsia="en-US"/>
    </w:rPr>
  </w:style>
  <w:style w:type="character" w:styleId="Hyperlink">
    <w:name w:val="Hyperlink"/>
    <w:rsid w:val="00C07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58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5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D0D3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8A5D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5DB6"/>
    <w:rPr>
      <w:rFonts w:ascii="Arial" w:hAnsi="Arial" w:cs="Arial"/>
      <w:lang w:val="en-US" w:eastAsia="en-US"/>
    </w:rPr>
  </w:style>
  <w:style w:type="character" w:styleId="EndnoteReference">
    <w:name w:val="endnote reference"/>
    <w:basedOn w:val="DefaultParagraphFont"/>
    <w:rsid w:val="008A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care.dvt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pcare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pcare.dvt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hs.uk/Services/Trusts/Overview/DefaultView.aspx?id=9361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91CE4AAE23468052C50A5496DEC1" ma:contentTypeVersion="6" ma:contentTypeDescription="Create a new document." ma:contentTypeScope="" ma:versionID="9d0faf90e03efe9faa98a62f0ccc914f">
  <xsd:schema xmlns:xsd="http://www.w3.org/2001/XMLSchema" xmlns:xs="http://www.w3.org/2001/XMLSchema" xmlns:p="http://schemas.microsoft.com/office/2006/metadata/properties" xmlns:ns2="e4c35eff-a7f8-4187-ad6c-66c1a2c8084b" xmlns:ns3="3c46ced6-8911-4549-9279-0a2136a0853c" targetNamespace="http://schemas.microsoft.com/office/2006/metadata/properties" ma:root="true" ma:fieldsID="b592a7fa454ce92b4ad7cd684dc62264" ns2:_="" ns3:_="">
    <xsd:import namespace="e4c35eff-a7f8-4187-ad6c-66c1a2c8084b"/>
    <xsd:import namespace="3c46ced6-8911-4549-9279-0a2136a08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35eff-a7f8-4187-ad6c-66c1a2c80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ced6-8911-4549-9279-0a2136a08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F09E1-8891-4234-9DA4-6638C0C7B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F097A-E45B-465B-B8B2-BFEDF492E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209A4-9CDF-4723-A924-EC8FACB74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97C9B-5615-4FEE-9598-4D87C1D4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35eff-a7f8-4187-ad6c-66c1a2c8084b"/>
    <ds:schemaRef ds:uri="3c46ced6-8911-4549-9279-0a2136a08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1141</Words>
  <Characters>6504</Characters>
  <Application>Microsoft Office Word</Application>
  <DocSecurity>0</DocSecurity>
  <Lines>54</Lines>
  <Paragraphs>15</Paragraphs>
  <ScaleCrop>false</ScaleCrop>
  <Company>HP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Care</dc:title>
  <dc:subject/>
  <dc:creator>P. Nagle</dc:creator>
  <cp:keywords/>
  <cp:lastModifiedBy>Jackie Adams</cp:lastModifiedBy>
  <cp:revision>21</cp:revision>
  <cp:lastPrinted>2019-05-29T09:41:00Z</cp:lastPrinted>
  <dcterms:created xsi:type="dcterms:W3CDTF">2023-08-25T10:10:00Z</dcterms:created>
  <dcterms:modified xsi:type="dcterms:W3CDTF">2023-08-29T13:51:00Z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0x010100AD6591CE4AAE23468052C50A5496DEC1</vt:lpwstr>
  </property>
</Properties>
</file>